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4EE748B6"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31bis</w:t>
      </w:r>
      <w:r>
        <w:rPr>
          <w:b/>
          <w:sz w:val="24"/>
          <w:szCs w:val="24"/>
          <w:lang w:val="sv-SE"/>
        </w:rPr>
        <w:tab/>
      </w:r>
      <w:r w:rsidR="00922578" w:rsidRPr="00922578">
        <w:rPr>
          <w:b/>
          <w:sz w:val="24"/>
          <w:szCs w:val="24"/>
          <w:lang w:val="sv-SE"/>
        </w:rPr>
        <w:t>R2-</w:t>
      </w:r>
      <w:r w:rsidR="00FF0126" w:rsidRPr="00FF0126">
        <w:rPr>
          <w:b/>
          <w:sz w:val="24"/>
          <w:szCs w:val="24"/>
          <w:lang w:val="sv-SE"/>
        </w:rPr>
        <w:t>2507127</w:t>
      </w:r>
    </w:p>
    <w:p w14:paraId="48185D2A" w14:textId="22C05F7D" w:rsidR="00EA4E01" w:rsidRDefault="00B8524E">
      <w:pPr>
        <w:pStyle w:val="CRCoverPage"/>
        <w:outlineLvl w:val="0"/>
        <w:rPr>
          <w:sz w:val="24"/>
          <w:szCs w:val="24"/>
        </w:rPr>
      </w:pPr>
      <w:r>
        <w:rPr>
          <w:b/>
          <w:sz w:val="24"/>
          <w:szCs w:val="24"/>
        </w:rPr>
        <w:t>Prague, Czech Republic, October</w:t>
      </w:r>
      <w:r w:rsidR="001875D0">
        <w:rPr>
          <w:b/>
          <w:sz w:val="24"/>
          <w:szCs w:val="24"/>
        </w:rPr>
        <w:t xml:space="preserve"> 1</w:t>
      </w:r>
      <w:r>
        <w:rPr>
          <w:b/>
          <w:sz w:val="24"/>
          <w:szCs w:val="24"/>
        </w:rPr>
        <w:t>3</w:t>
      </w:r>
      <w:r w:rsidR="004C62E5">
        <w:rPr>
          <w:b/>
          <w:sz w:val="24"/>
          <w:szCs w:val="24"/>
        </w:rPr>
        <w:t xml:space="preserve"> – </w:t>
      </w:r>
      <w:r>
        <w:rPr>
          <w:b/>
          <w:sz w:val="24"/>
          <w:szCs w:val="24"/>
        </w:rPr>
        <w:t>October</w:t>
      </w:r>
      <w:r w:rsidR="001875D0">
        <w:rPr>
          <w:b/>
          <w:sz w:val="24"/>
          <w:szCs w:val="24"/>
        </w:rPr>
        <w:t xml:space="preserve"> 1</w:t>
      </w:r>
      <w:r>
        <w:rPr>
          <w:b/>
          <w:sz w:val="24"/>
          <w:szCs w:val="24"/>
        </w:rPr>
        <w:t>7</w:t>
      </w:r>
      <w:r w:rsidR="00C307C8">
        <w:rPr>
          <w:b/>
          <w:sz w:val="24"/>
          <w:szCs w:val="24"/>
        </w:rPr>
        <w:t>, 202</w:t>
      </w:r>
      <w:r w:rsidR="001875D0">
        <w:rPr>
          <w:b/>
          <w:sz w:val="24"/>
          <w:szCs w:val="24"/>
        </w:rPr>
        <w:t>5</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Pr="00B8524E" w:rsidRDefault="00EA4E01">
      <w:pPr>
        <w:pStyle w:val="a6"/>
        <w:rPr>
          <w:lang w:val="en-GB" w:eastAsia="ko-KR"/>
        </w:rPr>
      </w:pPr>
    </w:p>
    <w:p w14:paraId="42F10AE4" w14:textId="694E07EB"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41EFA" w:rsidRPr="00F41EFA">
        <w:rPr>
          <w:rFonts w:ascii="Arial" w:hAnsi="Arial"/>
          <w:sz w:val="24"/>
          <w:lang w:val="en-US" w:eastAsia="ko-KR"/>
        </w:rPr>
        <w:t>10.3.1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0B8B8C11"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4"/>
          <w:lang w:val="en-US"/>
        </w:rPr>
        <w:tab/>
      </w:r>
      <w:r w:rsidR="00724B8A">
        <w:rPr>
          <w:rFonts w:ascii="Arial" w:hAnsi="Arial" w:hint="eastAsia"/>
          <w:sz w:val="24"/>
          <w:lang w:val="en-US" w:eastAsia="ko-KR"/>
        </w:rPr>
        <w:t>Considerations</w:t>
      </w:r>
      <w:proofErr w:type="gramEnd"/>
      <w:r w:rsidR="00724B8A">
        <w:rPr>
          <w:rFonts w:ascii="Arial" w:hAnsi="Arial" w:hint="eastAsia"/>
          <w:sz w:val="24"/>
          <w:lang w:val="en-US" w:eastAsia="ko-KR"/>
        </w:rPr>
        <w:t xml:space="preserve"> </w:t>
      </w:r>
      <w:proofErr w:type="gramStart"/>
      <w:r w:rsidR="00724B8A">
        <w:rPr>
          <w:rFonts w:ascii="Arial" w:hAnsi="Arial" w:hint="eastAsia"/>
          <w:sz w:val="24"/>
          <w:lang w:val="en-US" w:eastAsia="ko-KR"/>
        </w:rPr>
        <w:t>on</w:t>
      </w:r>
      <w:proofErr w:type="gramEnd"/>
      <w:r w:rsidR="00945406">
        <w:rPr>
          <w:rFonts w:ascii="Arial" w:hAnsi="Arial" w:hint="eastAsia"/>
          <w:sz w:val="24"/>
          <w:lang w:val="en-US" w:eastAsia="ko-KR"/>
        </w:rPr>
        <w:t xml:space="preserve"> </w:t>
      </w:r>
      <w:r w:rsidR="00B8524E">
        <w:rPr>
          <w:rFonts w:ascii="Arial" w:hAnsi="Arial"/>
          <w:sz w:val="24"/>
          <w:lang w:val="en-US"/>
        </w:rPr>
        <w:t xml:space="preserve">User plane </w:t>
      </w:r>
      <w:r w:rsidR="000D15A6">
        <w:rPr>
          <w:rFonts w:ascii="Arial" w:hAnsi="Arial" w:hint="eastAsia"/>
          <w:sz w:val="24"/>
          <w:lang w:val="en-US" w:eastAsia="ko-KR"/>
        </w:rPr>
        <w:t>for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75A21A76" w:rsidR="00B8524E" w:rsidRDefault="00041865" w:rsidP="007459CB">
      <w:pPr>
        <w:rPr>
          <w:lang w:val="en-US" w:eastAsia="ko-KR"/>
        </w:rPr>
      </w:pPr>
      <w:r>
        <w:rPr>
          <w:rFonts w:hint="eastAsia"/>
          <w:lang w:val="en-US" w:eastAsia="ko-KR"/>
        </w:rPr>
        <w:t xml:space="preserve">This document </w:t>
      </w:r>
      <w:r w:rsidR="00B8524E">
        <w:rPr>
          <w:lang w:val="en-US" w:eastAsia="ko-KR"/>
        </w:rPr>
        <w:t>states our views on 6G user plane protocols.</w:t>
      </w:r>
    </w:p>
    <w:p w14:paraId="536D0C13" w14:textId="77777777" w:rsidR="00B8524E" w:rsidRDefault="00B8524E">
      <w:pPr>
        <w:rPr>
          <w:lang w:eastAsia="ko-KR"/>
        </w:rPr>
      </w:pPr>
    </w:p>
    <w:p w14:paraId="2C969F42" w14:textId="5F1FAB81" w:rsidR="000923DF" w:rsidRDefault="000923DF" w:rsidP="000923DF">
      <w:pPr>
        <w:pStyle w:val="1"/>
        <w:rPr>
          <w:lang w:val="en-US"/>
        </w:rPr>
      </w:pPr>
      <w:r>
        <w:rPr>
          <w:lang w:val="en-US"/>
        </w:rPr>
        <w:t>2.</w:t>
      </w:r>
      <w:r>
        <w:rPr>
          <w:lang w:val="en-US"/>
        </w:rPr>
        <w:tab/>
      </w:r>
      <w:r w:rsidR="00B8524E" w:rsidRPr="00B8524E">
        <w:rPr>
          <w:lang w:val="en-US"/>
        </w:rPr>
        <w:t>User plane for 6G</w:t>
      </w:r>
    </w:p>
    <w:p w14:paraId="55EF2CF6" w14:textId="29E5EDF9" w:rsidR="00B8524E" w:rsidRDefault="00B8524E" w:rsidP="00B8524E">
      <w:pPr>
        <w:pStyle w:val="2"/>
      </w:pPr>
      <w:r>
        <w:rPr>
          <w:rFonts w:hint="eastAsia"/>
        </w:rPr>
        <w:t>2.1</w:t>
      </w:r>
      <w:r>
        <w:rPr>
          <w:rFonts w:hint="eastAsia"/>
        </w:rPr>
        <w:tab/>
      </w:r>
      <w:r w:rsidR="00204356">
        <w:t xml:space="preserve">Simplified </w:t>
      </w:r>
      <w:r w:rsidRPr="00B8524E">
        <w:t>L2 protocol architecture</w:t>
      </w:r>
    </w:p>
    <w:p w14:paraId="7A4F4624" w14:textId="22262D94" w:rsidR="00B8524E" w:rsidRDefault="00B8524E" w:rsidP="00B8524E">
      <w:r w:rsidRPr="00C83009">
        <w:rPr>
          <w:rFonts w:hint="eastAsia"/>
        </w:rPr>
        <w:t xml:space="preserve">In 5G NR, the basic </w:t>
      </w:r>
      <w:r w:rsidRPr="00C83009">
        <w:t>u</w:t>
      </w:r>
      <w:r w:rsidRPr="00C83009">
        <w:rPr>
          <w:rFonts w:hint="eastAsia"/>
        </w:rPr>
        <w:t xml:space="preserve">ser </w:t>
      </w:r>
      <w:r w:rsidRPr="00C83009">
        <w:t>p</w:t>
      </w:r>
      <w:r w:rsidRPr="00C83009">
        <w:rPr>
          <w:rFonts w:hint="eastAsia"/>
        </w:rPr>
        <w:t>lane protocol stack is inherited from the LTE</w:t>
      </w:r>
      <w:r w:rsidRPr="00C83009">
        <w:t>,</w:t>
      </w:r>
      <w:r w:rsidRPr="00C83009">
        <w:rPr>
          <w:rFonts w:hint="eastAsia"/>
        </w:rPr>
        <w:t xml:space="preserve"> </w:t>
      </w:r>
      <w:r w:rsidRPr="00C83009">
        <w:t>which is also inherited from the UMTS. The well-known MAC/RLC/PDCP stack has been used over +2</w:t>
      </w:r>
      <w:r w:rsidR="00A27BB4">
        <w:rPr>
          <w:rFonts w:hint="eastAsia"/>
          <w:lang w:eastAsia="ko-KR"/>
        </w:rPr>
        <w:t>5</w:t>
      </w:r>
      <w:r w:rsidRPr="00C83009">
        <w:t xml:space="preserve"> years, but it is the time to think about fundamental change in user plane protocol stack.</w:t>
      </w:r>
    </w:p>
    <w:p w14:paraId="664DC859" w14:textId="7F0E46F7" w:rsidR="00FF6D92" w:rsidRDefault="001C3E3B" w:rsidP="00B8524E">
      <w:pPr>
        <w:rPr>
          <w:lang w:eastAsia="ko-KR"/>
        </w:rPr>
      </w:pPr>
      <w:r>
        <w:rPr>
          <w:rFonts w:hint="eastAsia"/>
          <w:lang w:eastAsia="ko-KR"/>
        </w:rPr>
        <w:t>W</w:t>
      </w:r>
      <w:r w:rsidRPr="001C3E3B">
        <w:rPr>
          <w:lang w:eastAsia="ko-KR"/>
        </w:rPr>
        <w:t xml:space="preserve">hen evolved from </w:t>
      </w:r>
      <w:r w:rsidR="004B3BDC">
        <w:rPr>
          <w:rFonts w:hint="eastAsia"/>
          <w:lang w:eastAsia="ko-KR"/>
        </w:rPr>
        <w:t xml:space="preserve">4G </w:t>
      </w:r>
      <w:r w:rsidRPr="001C3E3B">
        <w:rPr>
          <w:lang w:eastAsia="ko-KR"/>
        </w:rPr>
        <w:t xml:space="preserve">LTE to </w:t>
      </w:r>
      <w:r w:rsidR="004B3BDC">
        <w:rPr>
          <w:rFonts w:hint="eastAsia"/>
          <w:lang w:eastAsia="ko-KR"/>
        </w:rPr>
        <w:t xml:space="preserve">5G </w:t>
      </w:r>
      <w:r w:rsidRPr="001C3E3B">
        <w:rPr>
          <w:lang w:eastAsia="ko-KR"/>
        </w:rPr>
        <w:t>NR</w:t>
      </w:r>
      <w:r>
        <w:rPr>
          <w:rFonts w:hint="eastAsia"/>
          <w:lang w:eastAsia="ko-KR"/>
        </w:rPr>
        <w:t xml:space="preserve">, the main function of RLC was </w:t>
      </w:r>
      <w:r>
        <w:rPr>
          <w:lang w:eastAsia="ko-KR"/>
        </w:rPr>
        <w:t>shrunk</w:t>
      </w:r>
      <w:r w:rsidR="004B3BDC">
        <w:rPr>
          <w:rFonts w:hint="eastAsia"/>
          <w:lang w:eastAsia="ko-KR"/>
        </w:rPr>
        <w:t xml:space="preserve"> and </w:t>
      </w:r>
      <w:r w:rsidR="004B3BDC">
        <w:rPr>
          <w:lang w:eastAsia="ko-KR"/>
        </w:rPr>
        <w:t>simplified</w:t>
      </w:r>
      <w:r w:rsidR="004B3BDC">
        <w:rPr>
          <w:rFonts w:hint="eastAsia"/>
          <w:lang w:eastAsia="ko-KR"/>
        </w:rPr>
        <w:t xml:space="preserve"> to support higher data rate</w:t>
      </w:r>
      <w:r>
        <w:rPr>
          <w:rFonts w:hint="eastAsia"/>
          <w:lang w:eastAsia="ko-KR"/>
        </w:rPr>
        <w:t>.</w:t>
      </w:r>
      <w:r w:rsidR="004B3BDC">
        <w:rPr>
          <w:rFonts w:hint="eastAsia"/>
          <w:lang w:eastAsia="ko-KR"/>
        </w:rPr>
        <w:t xml:space="preserve"> </w:t>
      </w:r>
      <w:r w:rsidR="004B3BDC">
        <w:rPr>
          <w:lang w:eastAsia="ko-KR"/>
        </w:rPr>
        <w:t>M</w:t>
      </w:r>
      <w:r w:rsidR="004B3BDC">
        <w:rPr>
          <w:rFonts w:hint="eastAsia"/>
          <w:lang w:eastAsia="ko-KR"/>
        </w:rPr>
        <w:t>ore specifically,</w:t>
      </w:r>
      <w:r w:rsidR="004B3BDC" w:rsidRPr="004B3BDC">
        <w:rPr>
          <w:rFonts w:hint="eastAsia"/>
          <w:lang w:eastAsia="ko-KR"/>
        </w:rPr>
        <w:t xml:space="preserve"> </w:t>
      </w:r>
      <w:r w:rsidR="004B3BDC">
        <w:rPr>
          <w:rFonts w:hint="eastAsia"/>
          <w:lang w:eastAsia="ko-KR"/>
        </w:rPr>
        <w:t xml:space="preserve">the reordering function is moved to the </w:t>
      </w:r>
      <w:r w:rsidR="004B3BDC">
        <w:rPr>
          <w:lang w:eastAsia="ko-KR"/>
        </w:rPr>
        <w:t>PDCP,</w:t>
      </w:r>
      <w:r w:rsidR="004B3BDC">
        <w:rPr>
          <w:rFonts w:hint="eastAsia"/>
          <w:lang w:eastAsia="ko-KR"/>
        </w:rPr>
        <w:t xml:space="preserve"> and the concatenation function is moved to the MAC. </w:t>
      </w:r>
      <w:r w:rsidR="00582F7D">
        <w:rPr>
          <w:rFonts w:hint="eastAsia"/>
          <w:lang w:eastAsia="ko-KR"/>
        </w:rPr>
        <w:t>T</w:t>
      </w:r>
      <w:r w:rsidR="00FF6D92">
        <w:rPr>
          <w:rFonts w:hint="eastAsia"/>
          <w:lang w:eastAsia="ko-KR"/>
        </w:rPr>
        <w:t xml:space="preserve">he following </w:t>
      </w:r>
      <w:r w:rsidR="00582F7D">
        <w:rPr>
          <w:rFonts w:hint="eastAsia"/>
          <w:lang w:eastAsia="ko-KR"/>
        </w:rPr>
        <w:t>two</w:t>
      </w:r>
      <w:r w:rsidR="00FF6D92">
        <w:rPr>
          <w:rFonts w:hint="eastAsia"/>
          <w:lang w:eastAsia="ko-KR"/>
        </w:rPr>
        <w:t xml:space="preserve"> main functions </w:t>
      </w:r>
      <w:r w:rsidR="00582F7D">
        <w:rPr>
          <w:rFonts w:hint="eastAsia"/>
          <w:lang w:eastAsia="ko-KR"/>
        </w:rPr>
        <w:t>have</w:t>
      </w:r>
      <w:r w:rsidR="00FF6D92">
        <w:rPr>
          <w:rFonts w:hint="eastAsia"/>
          <w:lang w:eastAsia="ko-KR"/>
        </w:rPr>
        <w:t xml:space="preserve"> </w:t>
      </w:r>
      <w:r w:rsidR="00582F7D">
        <w:rPr>
          <w:rFonts w:hint="eastAsia"/>
          <w:lang w:eastAsia="ko-KR"/>
        </w:rPr>
        <w:t>remained</w:t>
      </w:r>
      <w:r w:rsidR="00FF6D92">
        <w:rPr>
          <w:rFonts w:hint="eastAsia"/>
          <w:lang w:eastAsia="ko-KR"/>
        </w:rPr>
        <w:t xml:space="preserve"> </w:t>
      </w:r>
      <w:r w:rsidR="00582F7D">
        <w:rPr>
          <w:rFonts w:hint="eastAsia"/>
          <w:lang w:eastAsia="ko-KR"/>
        </w:rPr>
        <w:t>for the 5G</w:t>
      </w:r>
      <w:r w:rsidR="00FF6D92">
        <w:rPr>
          <w:rFonts w:hint="eastAsia"/>
          <w:lang w:eastAsia="ko-KR"/>
        </w:rPr>
        <w:t xml:space="preserve"> RLC</w:t>
      </w:r>
      <w:r w:rsidR="00EB2C3E">
        <w:rPr>
          <w:rFonts w:hint="eastAsia"/>
          <w:lang w:eastAsia="ko-KR"/>
        </w:rPr>
        <w:t xml:space="preserve">, but we </w:t>
      </w:r>
      <w:r w:rsidR="00010C0F">
        <w:rPr>
          <w:rFonts w:hint="eastAsia"/>
          <w:lang w:eastAsia="ko-KR"/>
        </w:rPr>
        <w:t>doubt whether keeping these functions in the RLC is valuable for 6G.</w:t>
      </w:r>
    </w:p>
    <w:p w14:paraId="52848F5C" w14:textId="796BA19C" w:rsidR="00FF6D92" w:rsidRDefault="00FF6D92" w:rsidP="00FF6D92">
      <w:pPr>
        <w:pStyle w:val="af0"/>
        <w:numPr>
          <w:ilvl w:val="0"/>
          <w:numId w:val="28"/>
        </w:numPr>
        <w:ind w:leftChars="0"/>
        <w:rPr>
          <w:lang w:eastAsia="ko-KR"/>
        </w:rPr>
      </w:pPr>
      <w:r>
        <w:rPr>
          <w:rFonts w:hint="eastAsia"/>
          <w:lang w:eastAsia="ko-KR"/>
        </w:rPr>
        <w:t>E</w:t>
      </w:r>
      <w:r w:rsidRPr="00FF6D92">
        <w:rPr>
          <w:lang w:eastAsia="ko-KR"/>
        </w:rPr>
        <w:t xml:space="preserve">rror correction through </w:t>
      </w:r>
      <w:proofErr w:type="gramStart"/>
      <w:r w:rsidRPr="00FF6D92">
        <w:rPr>
          <w:lang w:eastAsia="ko-KR"/>
        </w:rPr>
        <w:t>ARQ</w:t>
      </w:r>
      <w:r>
        <w:rPr>
          <w:rFonts w:hint="eastAsia"/>
          <w:lang w:eastAsia="ko-KR"/>
        </w:rPr>
        <w:t>;</w:t>
      </w:r>
      <w:proofErr w:type="gramEnd"/>
    </w:p>
    <w:p w14:paraId="4D141EF9" w14:textId="0EBA0A2A" w:rsidR="00FF6D92" w:rsidRDefault="00FF6D92" w:rsidP="00FF6D92">
      <w:pPr>
        <w:pStyle w:val="af0"/>
        <w:numPr>
          <w:ilvl w:val="0"/>
          <w:numId w:val="28"/>
        </w:numPr>
        <w:ind w:leftChars="0"/>
        <w:rPr>
          <w:lang w:eastAsia="ko-KR"/>
        </w:rPr>
      </w:pPr>
      <w:r>
        <w:rPr>
          <w:rFonts w:hint="eastAsia"/>
          <w:lang w:eastAsia="ko-KR"/>
        </w:rPr>
        <w:t>S</w:t>
      </w:r>
      <w:r w:rsidRPr="00FF6D92">
        <w:rPr>
          <w:lang w:eastAsia="ko-KR"/>
        </w:rPr>
        <w:t>egmentation and reassembly of RLC SDUs</w:t>
      </w:r>
      <w:r w:rsidR="00582F7D">
        <w:rPr>
          <w:rFonts w:hint="eastAsia"/>
          <w:lang w:eastAsia="ko-KR"/>
        </w:rPr>
        <w:t>.</w:t>
      </w:r>
    </w:p>
    <w:p w14:paraId="4E42C4AB" w14:textId="10CF3D71" w:rsidR="00B8524E" w:rsidRPr="00C83009" w:rsidRDefault="00AD0A68" w:rsidP="00B8524E">
      <w:r>
        <w:rPr>
          <w:rFonts w:hint="eastAsia"/>
          <w:lang w:eastAsia="ko-KR"/>
        </w:rPr>
        <w:t>The</w:t>
      </w:r>
      <w:r w:rsidR="00B8524E" w:rsidRPr="00C83009">
        <w:t xml:space="preserve"> ARQ was introduced in UMTS Rel-99. </w:t>
      </w:r>
      <w:proofErr w:type="gramStart"/>
      <w:r w:rsidR="00B8524E" w:rsidRPr="00C83009">
        <w:t>Later on</w:t>
      </w:r>
      <w:proofErr w:type="gramEnd"/>
      <w:r w:rsidR="00B8524E" w:rsidRPr="00C83009">
        <w:t xml:space="preserve">, HARQ was introduced in HSDPA in Rel-5, and two similar functions have worked together from then on. However, the HARQ performance keeps going on, and now the ARQ becomes a third wheel. With the increased performance of HARQ in 6G, we think ARQ is not needed in most cases, and very limited use of ARQ can be incorporated into PDCP. </w:t>
      </w:r>
      <w:r w:rsidR="00010C0F">
        <w:rPr>
          <w:lang w:eastAsia="ko-KR"/>
        </w:rPr>
        <w:t>I</w:t>
      </w:r>
      <w:r w:rsidR="00010C0F">
        <w:rPr>
          <w:rFonts w:hint="eastAsia"/>
          <w:lang w:eastAsia="ko-KR"/>
        </w:rPr>
        <w:t xml:space="preserve">n this </w:t>
      </w:r>
      <w:r w:rsidR="00010C0F">
        <w:rPr>
          <w:lang w:eastAsia="ko-KR"/>
        </w:rPr>
        <w:t>situation</w:t>
      </w:r>
      <w:r w:rsidR="00010C0F">
        <w:rPr>
          <w:rFonts w:hint="eastAsia"/>
          <w:lang w:eastAsia="ko-KR"/>
        </w:rPr>
        <w:t xml:space="preserve">, </w:t>
      </w:r>
      <w:r w:rsidR="00DF5013">
        <w:rPr>
          <w:rFonts w:hint="eastAsia"/>
          <w:lang w:eastAsia="ko-KR"/>
        </w:rPr>
        <w:t xml:space="preserve">keeping segmentation and reassembly in </w:t>
      </w:r>
      <w:r w:rsidR="0033008F">
        <w:rPr>
          <w:rFonts w:hint="eastAsia"/>
          <w:lang w:eastAsia="ko-KR"/>
        </w:rPr>
        <w:t xml:space="preserve">RLC would </w:t>
      </w:r>
      <w:r w:rsidR="00AE1900">
        <w:rPr>
          <w:rFonts w:hint="eastAsia"/>
          <w:lang w:eastAsia="ko-KR"/>
        </w:rPr>
        <w:t xml:space="preserve">not bring meaningful gain, rather it </w:t>
      </w:r>
      <w:r w:rsidR="00AE1900">
        <w:rPr>
          <w:lang w:eastAsia="ko-KR"/>
        </w:rPr>
        <w:t>causes</w:t>
      </w:r>
      <w:r w:rsidR="0033008F">
        <w:rPr>
          <w:rFonts w:hint="eastAsia"/>
          <w:lang w:eastAsia="ko-KR"/>
        </w:rPr>
        <w:t xml:space="preserve"> </w:t>
      </w:r>
      <w:r w:rsidR="00871F31">
        <w:rPr>
          <w:rFonts w:hint="eastAsia"/>
          <w:lang w:eastAsia="ko-KR"/>
        </w:rPr>
        <w:t xml:space="preserve">large overhead since the RLC should have its own </w:t>
      </w:r>
      <w:r w:rsidR="00871F31">
        <w:rPr>
          <w:lang w:eastAsia="ko-KR"/>
        </w:rPr>
        <w:t>sequence</w:t>
      </w:r>
      <w:r w:rsidR="00871F31">
        <w:rPr>
          <w:rFonts w:hint="eastAsia"/>
          <w:lang w:eastAsia="ko-KR"/>
        </w:rPr>
        <w:t xml:space="preserve"> number and window only for segmentation and reassembly. </w:t>
      </w:r>
      <w:r w:rsidR="00AE1900">
        <w:rPr>
          <w:lang w:eastAsia="ko-KR"/>
        </w:rPr>
        <w:t>C</w:t>
      </w:r>
      <w:r w:rsidR="00AE1900">
        <w:rPr>
          <w:rFonts w:hint="eastAsia"/>
          <w:lang w:eastAsia="ko-KR"/>
        </w:rPr>
        <w:t xml:space="preserve">onsidering that </w:t>
      </w:r>
      <w:r w:rsidR="00871F31" w:rsidRPr="00871F31">
        <w:rPr>
          <w:lang w:eastAsia="ko-KR"/>
        </w:rPr>
        <w:t xml:space="preserve">the RLC is </w:t>
      </w:r>
      <w:r w:rsidR="00AE1900">
        <w:rPr>
          <w:rFonts w:hint="eastAsia"/>
          <w:lang w:eastAsia="ko-KR"/>
        </w:rPr>
        <w:t xml:space="preserve">not </w:t>
      </w:r>
      <w:r w:rsidR="00871F31" w:rsidRPr="00871F31">
        <w:rPr>
          <w:lang w:eastAsia="ko-KR"/>
        </w:rPr>
        <w:t xml:space="preserve">the only place to have </w:t>
      </w:r>
      <w:r w:rsidR="00871F31">
        <w:rPr>
          <w:rFonts w:hint="eastAsia"/>
          <w:lang w:eastAsia="ko-KR"/>
        </w:rPr>
        <w:t xml:space="preserve">segmentation and </w:t>
      </w:r>
      <w:r w:rsidR="00871F31">
        <w:rPr>
          <w:lang w:eastAsia="ko-KR"/>
        </w:rPr>
        <w:t>reassembly</w:t>
      </w:r>
      <w:r w:rsidR="00871F31">
        <w:rPr>
          <w:rFonts w:hint="eastAsia"/>
          <w:lang w:eastAsia="ko-KR"/>
        </w:rPr>
        <w:t>, it would be better to merge segmentation and reassembly functions into PDCP together with ARQ</w:t>
      </w:r>
      <w:r w:rsidR="00AE1900">
        <w:rPr>
          <w:rFonts w:hint="eastAsia"/>
          <w:lang w:eastAsia="ko-KR"/>
        </w:rPr>
        <w:t xml:space="preserve"> from overhead reduction perspective. </w:t>
      </w:r>
      <w:r w:rsidR="00742242">
        <w:rPr>
          <w:lang w:eastAsia="ko-KR"/>
        </w:rPr>
        <w:t>T</w:t>
      </w:r>
      <w:r w:rsidR="00742242">
        <w:rPr>
          <w:rFonts w:hint="eastAsia"/>
          <w:lang w:eastAsia="ko-KR"/>
        </w:rPr>
        <w:t xml:space="preserve">his can also remove duplicated functions </w:t>
      </w:r>
      <w:r w:rsidR="00043CD5">
        <w:rPr>
          <w:lang w:eastAsia="ko-KR"/>
        </w:rPr>
        <w:t>between</w:t>
      </w:r>
      <w:r w:rsidR="00043CD5">
        <w:rPr>
          <w:rFonts w:hint="eastAsia"/>
          <w:lang w:eastAsia="ko-KR"/>
        </w:rPr>
        <w:t xml:space="preserve"> RLC and PDCP </w:t>
      </w:r>
      <w:r w:rsidR="00742242">
        <w:rPr>
          <w:rFonts w:hint="eastAsia"/>
          <w:lang w:eastAsia="ko-KR"/>
        </w:rPr>
        <w:t xml:space="preserve">such </w:t>
      </w:r>
      <w:r w:rsidR="00D444AF">
        <w:rPr>
          <w:rFonts w:hint="eastAsia"/>
          <w:lang w:eastAsia="ko-KR"/>
        </w:rPr>
        <w:t xml:space="preserve">as </w:t>
      </w:r>
      <w:r w:rsidR="00742242">
        <w:rPr>
          <w:rFonts w:hint="eastAsia"/>
          <w:lang w:eastAsia="ko-KR"/>
        </w:rPr>
        <w:t>SN</w:t>
      </w:r>
      <w:r w:rsidR="00043CD5">
        <w:rPr>
          <w:rFonts w:hint="eastAsia"/>
          <w:lang w:eastAsia="ko-KR"/>
        </w:rPr>
        <w:t xml:space="preserve"> allocation</w:t>
      </w:r>
      <w:r w:rsidR="00742242">
        <w:rPr>
          <w:rFonts w:hint="eastAsia"/>
          <w:lang w:eastAsia="ko-KR"/>
        </w:rPr>
        <w:t xml:space="preserve"> and window management. </w:t>
      </w:r>
      <w:r w:rsidR="00B8524E" w:rsidRPr="00C83009">
        <w:t xml:space="preserve">Then, we can remove the RLC in 6G. </w:t>
      </w:r>
    </w:p>
    <w:p w14:paraId="727FBC0B" w14:textId="30FF51FB" w:rsidR="00B8524E" w:rsidRDefault="00B8524E" w:rsidP="00B8524E">
      <w:r w:rsidRPr="00C83009">
        <w:rPr>
          <w:rFonts w:hint="eastAsia"/>
        </w:rPr>
        <w:t>In addition, we think SDAP</w:t>
      </w:r>
      <w:r w:rsidRPr="00C83009">
        <w:t>,</w:t>
      </w:r>
      <w:r w:rsidRPr="00C83009">
        <w:rPr>
          <w:rFonts w:hint="eastAsia"/>
        </w:rPr>
        <w:t xml:space="preserve"> which was introduced in 5G NR</w:t>
      </w:r>
      <w:r w:rsidRPr="00C83009">
        <w:t>, can also be removed in 6G. The main function of SDAP is mapping between QoS flow and DRB, and this is almost the only function of SDAP. We think such a simple function can also be incorporated into PDCP</w:t>
      </w:r>
      <w:r w:rsidR="00292A1D">
        <w:rPr>
          <w:rFonts w:hint="eastAsia"/>
          <w:lang w:eastAsia="ko-KR"/>
        </w:rPr>
        <w:t xml:space="preserve">. </w:t>
      </w:r>
      <w:r w:rsidR="00292A1D">
        <w:rPr>
          <w:lang w:eastAsia="ko-KR"/>
        </w:rPr>
        <w:t>T</w:t>
      </w:r>
      <w:r w:rsidR="00292A1D">
        <w:rPr>
          <w:rFonts w:hint="eastAsia"/>
          <w:lang w:eastAsia="ko-KR"/>
        </w:rPr>
        <w:t>hus</w:t>
      </w:r>
      <w:r w:rsidRPr="00C83009">
        <w:t xml:space="preserve">, </w:t>
      </w:r>
      <w:r w:rsidR="00292A1D">
        <w:rPr>
          <w:rFonts w:hint="eastAsia"/>
          <w:lang w:eastAsia="ko-KR"/>
        </w:rPr>
        <w:t>the RLC and</w:t>
      </w:r>
      <w:r w:rsidRPr="00C83009">
        <w:t xml:space="preserve"> SDAP can be removed</w:t>
      </w:r>
      <w:r w:rsidR="00292A1D">
        <w:rPr>
          <w:rFonts w:hint="eastAsia"/>
          <w:lang w:eastAsia="ko-KR"/>
        </w:rPr>
        <w:t xml:space="preserve"> for </w:t>
      </w:r>
      <w:r w:rsidR="00292A1D">
        <w:rPr>
          <w:lang w:eastAsia="ko-KR"/>
        </w:rPr>
        <w:t>6G,</w:t>
      </w:r>
      <w:r w:rsidR="00292A1D">
        <w:rPr>
          <w:rFonts w:hint="eastAsia"/>
          <w:lang w:eastAsia="ko-KR"/>
        </w:rPr>
        <w:t xml:space="preserve"> and the necessary functions in those layers can be integrated into PDCP as </w:t>
      </w:r>
      <w:r w:rsidR="00292A1D">
        <w:rPr>
          <w:lang w:eastAsia="ko-KR"/>
        </w:rPr>
        <w:t>shown</w:t>
      </w:r>
      <w:r w:rsidR="00292A1D">
        <w:rPr>
          <w:rFonts w:hint="eastAsia"/>
          <w:lang w:eastAsia="ko-KR"/>
        </w:rPr>
        <w:t xml:space="preserve"> in </w:t>
      </w:r>
      <w:r w:rsidR="00A27BB4">
        <w:rPr>
          <w:rFonts w:hint="eastAsia"/>
          <w:lang w:eastAsia="ko-KR"/>
        </w:rPr>
        <w:t>F</w:t>
      </w:r>
      <w:r w:rsidR="00292A1D">
        <w:rPr>
          <w:rFonts w:hint="eastAsia"/>
          <w:lang w:eastAsia="ko-KR"/>
        </w:rPr>
        <w:t xml:space="preserve">igure </w:t>
      </w:r>
      <w:r w:rsidR="00A27BB4">
        <w:rPr>
          <w:rFonts w:hint="eastAsia"/>
          <w:lang w:eastAsia="ko-KR"/>
        </w:rPr>
        <w:t xml:space="preserve">2.1.1 </w:t>
      </w:r>
      <w:r w:rsidR="00292A1D">
        <w:rPr>
          <w:rFonts w:hint="eastAsia"/>
          <w:lang w:eastAsia="ko-KR"/>
        </w:rPr>
        <w:t>below</w:t>
      </w:r>
      <w:r w:rsidRPr="00C83009">
        <w:t>.</w:t>
      </w:r>
    </w:p>
    <w:p w14:paraId="34DF7FC4" w14:textId="77777777" w:rsidR="00292A1D" w:rsidRPr="00C810A9" w:rsidRDefault="00292A1D" w:rsidP="00C810A9">
      <w:pPr>
        <w:pStyle w:val="Proposal"/>
      </w:pPr>
      <w:r w:rsidRPr="00C810A9">
        <w:t xml:space="preserve">Remove RLC and SDAP, and </w:t>
      </w:r>
      <w:r w:rsidRPr="00C810A9">
        <w:rPr>
          <w:rFonts w:hint="eastAsia"/>
        </w:rPr>
        <w:t xml:space="preserve">the necessary functions are </w:t>
      </w:r>
      <w:r w:rsidRPr="00C810A9">
        <w:t>integrated into PDCP</w:t>
      </w:r>
      <w:r w:rsidRPr="00C810A9">
        <w:rPr>
          <w:rFonts w:hint="eastAsia"/>
        </w:rPr>
        <w:t>.</w:t>
      </w:r>
    </w:p>
    <w:p w14:paraId="4CDC2761" w14:textId="77777777" w:rsidR="00292A1D" w:rsidRDefault="00292A1D" w:rsidP="00B8524E"/>
    <w:p w14:paraId="2124496D" w14:textId="059ADFA0" w:rsidR="00292A1D" w:rsidRPr="00292A1D" w:rsidRDefault="003753BF" w:rsidP="00292A1D">
      <w:pPr>
        <w:jc w:val="center"/>
      </w:pPr>
      <w:r>
        <w:object w:dxaOrig="8251" w:dyaOrig="2205" w14:anchorId="7E866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10pt" o:ole="">
            <v:imagedata r:id="rId12" o:title=""/>
          </v:shape>
          <o:OLEObject Type="Embed" ProgID="Visio.Drawing.15" ShapeID="_x0000_i1025" DrawAspect="Content" ObjectID="_1820848340" r:id="rId13"/>
        </w:object>
      </w:r>
    </w:p>
    <w:p w14:paraId="353221D6" w14:textId="2E6C5C04" w:rsidR="00A27BB4" w:rsidRDefault="00A27BB4" w:rsidP="00A27BB4">
      <w:pPr>
        <w:jc w:val="center"/>
        <w:rPr>
          <w:lang w:eastAsia="ko-KR"/>
        </w:rPr>
      </w:pPr>
      <w:r w:rsidRPr="0053242F">
        <w:rPr>
          <w:lang w:eastAsia="ko-KR"/>
        </w:rPr>
        <w:t>Fig. 2.</w:t>
      </w:r>
      <w:r>
        <w:rPr>
          <w:rFonts w:hint="eastAsia"/>
          <w:lang w:eastAsia="ko-KR"/>
        </w:rPr>
        <w:t>1.1</w:t>
      </w:r>
      <w:r w:rsidRPr="0053242F">
        <w:rPr>
          <w:lang w:eastAsia="ko-KR"/>
        </w:rPr>
        <w:t xml:space="preserve">. </w:t>
      </w:r>
      <w:r>
        <w:rPr>
          <w:rFonts w:hint="eastAsia"/>
          <w:lang w:eastAsia="ko-KR"/>
        </w:rPr>
        <w:t>6G L2 protocol simplification</w:t>
      </w:r>
    </w:p>
    <w:p w14:paraId="5863F51D" w14:textId="46C3BA6A" w:rsidR="007C7487" w:rsidRPr="00A27BB4" w:rsidRDefault="007C7487" w:rsidP="007C7487">
      <w:pPr>
        <w:rPr>
          <w:lang w:eastAsia="ko-KR"/>
        </w:rPr>
      </w:pPr>
    </w:p>
    <w:p w14:paraId="0E745C88" w14:textId="77777777" w:rsidR="00C07901" w:rsidRDefault="00C07901" w:rsidP="00C07901">
      <w:pPr>
        <w:pStyle w:val="2"/>
      </w:pPr>
      <w:r>
        <w:rPr>
          <w:rFonts w:hint="eastAsia"/>
        </w:rPr>
        <w:t>2.</w:t>
      </w:r>
      <w:r>
        <w:t>2</w:t>
      </w:r>
      <w:r>
        <w:rPr>
          <w:rFonts w:hint="eastAsia"/>
        </w:rPr>
        <w:tab/>
      </w:r>
      <w:r w:rsidRPr="00204356">
        <w:rPr>
          <w:lang w:val="en-GB"/>
        </w:rPr>
        <w:t>Separate path for control signal and user data</w:t>
      </w:r>
    </w:p>
    <w:p w14:paraId="361227D5" w14:textId="75018655" w:rsidR="0053242F" w:rsidRDefault="0053242F" w:rsidP="0053242F">
      <w:pPr>
        <w:rPr>
          <w:lang w:eastAsia="ko-KR"/>
        </w:rPr>
      </w:pPr>
      <w:r>
        <w:rPr>
          <w:lang w:eastAsia="ko-KR"/>
        </w:rPr>
        <w:t xml:space="preserve">In 5G NR, L2 control signal (i.e. PDCP Control PDU, RLC Control PDU, MAC CE) and L2 user data are transmitted through a same </w:t>
      </w:r>
      <w:r w:rsidR="0007006B">
        <w:rPr>
          <w:lang w:eastAsia="ko-KR"/>
        </w:rPr>
        <w:t>logical channel</w:t>
      </w:r>
      <w:r w:rsidR="0007006B">
        <w:rPr>
          <w:rFonts w:hint="eastAsia"/>
          <w:lang w:eastAsia="ko-KR"/>
        </w:rPr>
        <w:t xml:space="preserve"> </w:t>
      </w:r>
      <w:r>
        <w:rPr>
          <w:lang w:eastAsia="ko-KR"/>
        </w:rPr>
        <w:t>or a same MAC PDU, and this causes the HOL (Head-of-Line) blocking issue between control signal and user data. On the transmitting side, PDCP Control PDUs are handled in the same DRB with PDCP Data PDUs. A PDCP status report is submitted to lower layers as the first PDCP PDU for transmission, still it is processed in the same DRB. RLC sublayer operates in a similar manner. RLC Control PDUs are prioritized over data PDUs, but they are processed in the same logical channel with the data PDUs. Therefore, urgent user data may be blocked by control PDUs belong to the same DRB or the same logical channel or vice versa. It is a kind of HOL blocking issue on a DRB or a logical channel.</w:t>
      </w:r>
    </w:p>
    <w:p w14:paraId="11831E76" w14:textId="484BF7C5" w:rsidR="0053242F" w:rsidRDefault="0053242F" w:rsidP="0053242F">
      <w:pPr>
        <w:rPr>
          <w:lang w:eastAsia="ko-KR"/>
        </w:rPr>
      </w:pPr>
      <w:r>
        <w:rPr>
          <w:lang w:eastAsia="ko-KR"/>
        </w:rPr>
        <w:t xml:space="preserve">At the MAC sublayer, multiple logical channels are merged into a single UL-SCH transport channel for a serving cell, and </w:t>
      </w:r>
      <w:r w:rsidR="00413775">
        <w:rPr>
          <w:rFonts w:hint="eastAsia"/>
          <w:lang w:eastAsia="ko-KR"/>
        </w:rPr>
        <w:t xml:space="preserve">UL </w:t>
      </w:r>
      <w:r>
        <w:rPr>
          <w:lang w:eastAsia="ko-KR"/>
        </w:rPr>
        <w:t xml:space="preserve">grant to transmit on the UL-SCH are allocated to one or more logical channels based on PBR and logical channel priorities. Therefore, a PDCP Control PDU and an RLC Control PDU may be blocked by user data belonging to another logical channel. Conversely, user data may be blocked by control PDUs belonging to anther logical channel. </w:t>
      </w:r>
      <w:r w:rsidR="000C3B42">
        <w:rPr>
          <w:rFonts w:hint="eastAsia"/>
          <w:lang w:eastAsia="ko-KR"/>
        </w:rPr>
        <w:t xml:space="preserve">In </w:t>
      </w:r>
      <w:r w:rsidR="000C3B42">
        <w:rPr>
          <w:lang w:eastAsia="ko-KR"/>
        </w:rPr>
        <w:t>addition</w:t>
      </w:r>
      <w:r w:rsidR="000C3B42">
        <w:rPr>
          <w:rFonts w:hint="eastAsia"/>
          <w:lang w:eastAsia="ko-KR"/>
        </w:rPr>
        <w:t xml:space="preserve">, user data may be blocked by MAC CEs because most MAC CEs are </w:t>
      </w:r>
      <w:r w:rsidR="000C3B42">
        <w:rPr>
          <w:lang w:eastAsia="ko-KR"/>
        </w:rPr>
        <w:t>prioritized</w:t>
      </w:r>
      <w:r w:rsidR="000C3B42">
        <w:rPr>
          <w:rFonts w:hint="eastAsia"/>
          <w:lang w:eastAsia="ko-KR"/>
        </w:rPr>
        <w:t xml:space="preserve"> over user data by uplink MAC </w:t>
      </w:r>
      <w:r w:rsidR="000C3B42">
        <w:rPr>
          <w:lang w:eastAsia="ko-KR"/>
        </w:rPr>
        <w:t>scheduling,</w:t>
      </w:r>
      <w:r w:rsidR="000C3B42">
        <w:rPr>
          <w:rFonts w:hint="eastAsia"/>
          <w:lang w:eastAsia="ko-KR"/>
        </w:rPr>
        <w:t xml:space="preserve"> and the uplink resources are allocated to MAC CEs first.</w:t>
      </w:r>
      <w:r w:rsidR="000C3B42">
        <w:rPr>
          <w:lang w:eastAsia="ko-KR"/>
        </w:rPr>
        <w:t xml:space="preserve"> </w:t>
      </w:r>
      <w:r>
        <w:rPr>
          <w:lang w:eastAsia="ko-KR"/>
        </w:rPr>
        <w:t>These are a kind of HOL blocking issues on the transport channel.</w:t>
      </w:r>
    </w:p>
    <w:p w14:paraId="04F663BD" w14:textId="568BE410" w:rsidR="0053242F" w:rsidRDefault="0053242F" w:rsidP="0053242F">
      <w:pPr>
        <w:rPr>
          <w:lang w:eastAsia="ko-KR"/>
        </w:rPr>
      </w:pPr>
      <w:r>
        <w:rPr>
          <w:lang w:eastAsia="ko-KR"/>
        </w:rPr>
        <w:t>The above-mentioned HOL blocking issues between control signal and user data make it difficult to provide user data with QoS scheduling and to deliver control signal to the network in time.</w:t>
      </w:r>
    </w:p>
    <w:p w14:paraId="389EC271" w14:textId="56548E2D" w:rsidR="0053242F" w:rsidRDefault="0053242F" w:rsidP="0053242F">
      <w:pPr>
        <w:rPr>
          <w:lang w:eastAsia="ko-KR"/>
        </w:rPr>
      </w:pPr>
      <w:r>
        <w:rPr>
          <w:lang w:eastAsia="ko-KR"/>
        </w:rPr>
        <w:t>To resolve the HOL blocking issue on L2 transmission structurally, it needs to introduce separate L2 transmission path for L2 control signal and L2 user data as shown in Fig. 2.2.</w:t>
      </w:r>
      <w:r w:rsidR="00A27BB4">
        <w:rPr>
          <w:rFonts w:hint="eastAsia"/>
          <w:lang w:eastAsia="ko-KR"/>
        </w:rPr>
        <w:t>1.</w:t>
      </w:r>
      <w:r>
        <w:rPr>
          <w:lang w:eastAsia="ko-KR"/>
        </w:rPr>
        <w:t xml:space="preserve"> L2 control signals such as PDCP Control PDUs and MAC CEs are transmitted using a MAC PDU which are separated from ones for user data. A HARQ process dedicated to the separate MAC PDU for control signal is also considered, and distinct handling for control signal and user data can be provided at the level of HARQ processing.</w:t>
      </w:r>
      <w:r>
        <w:rPr>
          <w:rFonts w:hint="eastAsia"/>
          <w:lang w:eastAsia="ko-KR"/>
        </w:rPr>
        <w:t xml:space="preserve"> To summarize, the following can be considered in 6G.</w:t>
      </w:r>
    </w:p>
    <w:p w14:paraId="45BC9717" w14:textId="58A9BA8E" w:rsidR="0053242F" w:rsidRDefault="0053242F" w:rsidP="003D257C">
      <w:pPr>
        <w:pStyle w:val="af0"/>
        <w:numPr>
          <w:ilvl w:val="0"/>
          <w:numId w:val="41"/>
        </w:numPr>
        <w:ind w:leftChars="0"/>
        <w:rPr>
          <w:lang w:eastAsia="ko-KR"/>
        </w:rPr>
      </w:pPr>
      <w:r>
        <w:rPr>
          <w:lang w:eastAsia="ko-KR"/>
        </w:rPr>
        <w:t>Separate L2 transmission path for L2 control signal and L2 user data, e.g.</w:t>
      </w:r>
    </w:p>
    <w:p w14:paraId="012BB6F6" w14:textId="77777777" w:rsidR="0053242F" w:rsidRDefault="0053242F" w:rsidP="003D257C">
      <w:pPr>
        <w:pStyle w:val="af0"/>
        <w:numPr>
          <w:ilvl w:val="1"/>
          <w:numId w:val="42"/>
        </w:numPr>
        <w:ind w:leftChars="0"/>
        <w:rPr>
          <w:lang w:eastAsia="ko-KR"/>
        </w:rPr>
      </w:pPr>
      <w:r>
        <w:rPr>
          <w:lang w:eastAsia="ko-KR"/>
        </w:rPr>
        <w:t xml:space="preserve">Separate HARQ process </w:t>
      </w:r>
    </w:p>
    <w:p w14:paraId="50E575A9" w14:textId="77777777" w:rsidR="0053242F" w:rsidRDefault="0053242F" w:rsidP="003D257C">
      <w:pPr>
        <w:pStyle w:val="af0"/>
        <w:numPr>
          <w:ilvl w:val="1"/>
          <w:numId w:val="42"/>
        </w:numPr>
        <w:ind w:leftChars="0"/>
        <w:rPr>
          <w:lang w:eastAsia="ko-KR"/>
        </w:rPr>
      </w:pPr>
      <w:r>
        <w:rPr>
          <w:lang w:eastAsia="ko-KR"/>
        </w:rPr>
        <w:t xml:space="preserve">Separate MAC PDU </w:t>
      </w:r>
    </w:p>
    <w:p w14:paraId="0DDFB517" w14:textId="34FB9989" w:rsidR="0053242F" w:rsidRDefault="00941AA2" w:rsidP="0053242F">
      <w:pPr>
        <w:jc w:val="center"/>
        <w:rPr>
          <w:lang w:eastAsia="ko-KR"/>
        </w:rPr>
      </w:pPr>
      <w:r>
        <w:rPr>
          <w:noProof/>
          <w:lang w:eastAsia="ko-KR"/>
        </w:rPr>
        <w:lastRenderedPageBreak/>
        <w:drawing>
          <wp:inline distT="0" distB="0" distL="0" distR="0" wp14:anchorId="5D994505" wp14:editId="030A0C1B">
            <wp:extent cx="2889885" cy="2133600"/>
            <wp:effectExtent l="0" t="0" r="5715" b="0"/>
            <wp:docPr id="6778452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9885" cy="2133600"/>
                    </a:xfrm>
                    <a:prstGeom prst="rect">
                      <a:avLst/>
                    </a:prstGeom>
                    <a:noFill/>
                  </pic:spPr>
                </pic:pic>
              </a:graphicData>
            </a:graphic>
          </wp:inline>
        </w:drawing>
      </w:r>
    </w:p>
    <w:p w14:paraId="130161E7" w14:textId="375EDCA2" w:rsidR="0053242F" w:rsidRDefault="0053242F" w:rsidP="0053242F">
      <w:pPr>
        <w:jc w:val="center"/>
        <w:rPr>
          <w:lang w:eastAsia="ko-KR"/>
        </w:rPr>
      </w:pPr>
      <w:r w:rsidRPr="0053242F">
        <w:rPr>
          <w:lang w:eastAsia="ko-KR"/>
        </w:rPr>
        <w:t>Fig. 2.2.</w:t>
      </w:r>
      <w:r w:rsidR="00A27BB4">
        <w:rPr>
          <w:rFonts w:hint="eastAsia"/>
          <w:lang w:eastAsia="ko-KR"/>
        </w:rPr>
        <w:t>1.</w:t>
      </w:r>
      <w:r w:rsidRPr="0053242F">
        <w:rPr>
          <w:lang w:eastAsia="ko-KR"/>
        </w:rPr>
        <w:t xml:space="preserve"> Separate transmission path for L2 control signal and user data</w:t>
      </w:r>
    </w:p>
    <w:p w14:paraId="63A8C5C5" w14:textId="072394F1" w:rsidR="0053242F" w:rsidRDefault="00A27BB4" w:rsidP="0053242F">
      <w:pPr>
        <w:rPr>
          <w:lang w:eastAsia="ko-KR"/>
        </w:rPr>
      </w:pPr>
      <w:r>
        <w:rPr>
          <w:rFonts w:hint="eastAsia"/>
          <w:lang w:eastAsia="ko-KR"/>
        </w:rPr>
        <w:t xml:space="preserve">In addition, the separation of control signal and user data can also be considered </w:t>
      </w:r>
      <w:r w:rsidR="009729D5">
        <w:rPr>
          <w:rFonts w:hint="eastAsia"/>
          <w:lang w:eastAsia="ko-KR"/>
        </w:rPr>
        <w:t>for</w:t>
      </w:r>
      <w:r>
        <w:rPr>
          <w:rFonts w:hint="eastAsia"/>
          <w:lang w:eastAsia="ko-KR"/>
        </w:rPr>
        <w:t xml:space="preserve"> UL grant. </w:t>
      </w:r>
      <w:r w:rsidR="0053242F">
        <w:rPr>
          <w:lang w:eastAsia="ko-KR"/>
        </w:rPr>
        <w:t xml:space="preserve">If </w:t>
      </w:r>
      <w:r w:rsidR="00413775">
        <w:rPr>
          <w:rFonts w:hint="eastAsia"/>
          <w:lang w:eastAsia="ko-KR"/>
        </w:rPr>
        <w:t>UL</w:t>
      </w:r>
      <w:r w:rsidR="0053242F">
        <w:rPr>
          <w:lang w:eastAsia="ko-KR"/>
        </w:rPr>
        <w:t xml:space="preserve"> grants dedicated to control signal or user data are provided, this will offer a knob to schedule either urgent control signal or time-critical user data on the transport channel and the physical layer.</w:t>
      </w:r>
      <w:r w:rsidR="0053242F">
        <w:rPr>
          <w:rFonts w:hint="eastAsia"/>
          <w:lang w:eastAsia="ko-KR"/>
        </w:rPr>
        <w:t xml:space="preserve"> In short, the following can be considered in 6G.</w:t>
      </w:r>
    </w:p>
    <w:p w14:paraId="5CB80768" w14:textId="69B48764" w:rsidR="0053242F" w:rsidRDefault="0053242F" w:rsidP="0007006B">
      <w:pPr>
        <w:pStyle w:val="af0"/>
        <w:numPr>
          <w:ilvl w:val="0"/>
          <w:numId w:val="39"/>
        </w:numPr>
        <w:ind w:leftChars="0"/>
        <w:rPr>
          <w:lang w:eastAsia="ko-KR"/>
        </w:rPr>
      </w:pPr>
      <w:r>
        <w:rPr>
          <w:lang w:eastAsia="ko-KR"/>
        </w:rPr>
        <w:t>Separate UL grant for L2 control signal and L2 user data, e.g.</w:t>
      </w:r>
    </w:p>
    <w:p w14:paraId="1B010FC1" w14:textId="390D3622" w:rsidR="0053242F" w:rsidRDefault="0053242F" w:rsidP="0007006B">
      <w:pPr>
        <w:pStyle w:val="af0"/>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MAC CE</w:t>
      </w:r>
    </w:p>
    <w:p w14:paraId="12C612F7" w14:textId="0DF38581" w:rsidR="0053242F" w:rsidRDefault="0053242F" w:rsidP="0007006B">
      <w:pPr>
        <w:pStyle w:val="af0"/>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user data</w:t>
      </w:r>
    </w:p>
    <w:p w14:paraId="45FB5E26" w14:textId="3D466192" w:rsidR="0053242F" w:rsidRPr="00D51FA5" w:rsidRDefault="0053242F" w:rsidP="00C810A9">
      <w:pPr>
        <w:pStyle w:val="Proposal"/>
      </w:pPr>
      <w:r w:rsidRPr="00D51FA5">
        <w:t xml:space="preserve">Design separate </w:t>
      </w:r>
      <w:proofErr w:type="gramStart"/>
      <w:r w:rsidRPr="00D51FA5">
        <w:t>path</w:t>
      </w:r>
      <w:proofErr w:type="gramEnd"/>
      <w:r w:rsidRPr="00D51FA5">
        <w:t xml:space="preserve"> for L2 control signal and user data</w:t>
      </w:r>
      <w:r w:rsidR="00002674">
        <w:rPr>
          <w:rFonts w:eastAsia="맑은 고딕" w:hint="eastAsia"/>
          <w:lang w:eastAsia="ko-KR"/>
        </w:rPr>
        <w:t>.</w:t>
      </w:r>
    </w:p>
    <w:p w14:paraId="61E44D3F" w14:textId="4F9AAB37" w:rsidR="00C07901" w:rsidRPr="0053242F" w:rsidRDefault="00C07901" w:rsidP="007C7487">
      <w:pPr>
        <w:rPr>
          <w:lang w:eastAsia="ko-KR"/>
        </w:rPr>
      </w:pPr>
    </w:p>
    <w:p w14:paraId="15E436A7" w14:textId="4A66D3A7" w:rsidR="007C7487" w:rsidRDefault="007C7487" w:rsidP="007C7487">
      <w:pPr>
        <w:pStyle w:val="2"/>
      </w:pPr>
      <w:r>
        <w:rPr>
          <w:rFonts w:hint="eastAsia"/>
        </w:rPr>
        <w:t>2.</w:t>
      </w:r>
      <w:r w:rsidR="00204356">
        <w:t>3</w:t>
      </w:r>
      <w:r>
        <w:rPr>
          <w:rFonts w:hint="eastAsia"/>
        </w:rPr>
        <w:tab/>
      </w:r>
      <w:r w:rsidR="00137A5E">
        <w:rPr>
          <w:rFonts w:hint="eastAsia"/>
        </w:rPr>
        <w:t>Per-packet</w:t>
      </w:r>
      <w:r w:rsidR="00204356">
        <w:t xml:space="preserve"> </w:t>
      </w:r>
      <w:r>
        <w:t>transmission mode</w:t>
      </w:r>
    </w:p>
    <w:p w14:paraId="67C51A5B" w14:textId="03BDED9D" w:rsidR="0033675E" w:rsidRDefault="00B26CD6" w:rsidP="00B26CD6">
      <w:pPr>
        <w:tabs>
          <w:tab w:val="num" w:pos="1440"/>
        </w:tabs>
        <w:rPr>
          <w:lang w:eastAsia="ko-KR"/>
        </w:rPr>
      </w:pPr>
      <w:r>
        <w:t xml:space="preserve">In </w:t>
      </w:r>
      <w:r w:rsidR="003D035F" w:rsidRPr="00B26CD6">
        <w:t xml:space="preserve">5G </w:t>
      </w:r>
      <w:r>
        <w:t xml:space="preserve">NR, three </w:t>
      </w:r>
      <w:r w:rsidR="003D035F" w:rsidRPr="00B26CD6">
        <w:t xml:space="preserve">RLC operation </w:t>
      </w:r>
      <w:r>
        <w:t xml:space="preserve">modes are defined, i.e. </w:t>
      </w:r>
      <w:r w:rsidR="0033675E" w:rsidRPr="0033675E">
        <w:t>AM (Acknowledged Mode), UM (Unacknowledged Mode), and TM (Transparent Mode)</w:t>
      </w:r>
      <w:r>
        <w:t>.</w:t>
      </w:r>
      <w:r w:rsidR="0033675E">
        <w:rPr>
          <w:rFonts w:hint="eastAsia"/>
          <w:lang w:eastAsia="ko-KR"/>
        </w:rPr>
        <w:t xml:space="preserve"> </w:t>
      </w:r>
      <w:r w:rsidR="0033675E">
        <w:t>Among them, AM and UM are used for user data transmission, and TM is used for control signal transmission</w:t>
      </w:r>
      <w:r w:rsidR="0033675E">
        <w:rPr>
          <w:rFonts w:hint="eastAsia"/>
          <w:lang w:eastAsia="ko-KR"/>
        </w:rPr>
        <w:t xml:space="preserve">. </w:t>
      </w:r>
      <w:r w:rsidR="0033675E" w:rsidRPr="0033675E">
        <w:rPr>
          <w:lang w:eastAsia="ko-KR"/>
        </w:rPr>
        <w:t>These modes are inherited from UMTS and have been used for more than 25 years.</w:t>
      </w:r>
    </w:p>
    <w:p w14:paraId="192C49E3" w14:textId="77777777" w:rsidR="0033675E" w:rsidRDefault="0033675E" w:rsidP="003D257C">
      <w:pPr>
        <w:pStyle w:val="af0"/>
        <w:numPr>
          <w:ilvl w:val="0"/>
          <w:numId w:val="43"/>
        </w:numPr>
        <w:ind w:leftChars="0"/>
        <w:rPr>
          <w:lang w:eastAsia="ko-KR"/>
        </w:rPr>
      </w:pPr>
      <w:r>
        <w:rPr>
          <w:lang w:eastAsia="ko-KR"/>
        </w:rPr>
        <w:t>AM is typically used for traffic requiring high reliability through retransmissions.</w:t>
      </w:r>
    </w:p>
    <w:p w14:paraId="531B3B71" w14:textId="77777777" w:rsidR="0033675E" w:rsidRDefault="0033675E" w:rsidP="003D257C">
      <w:pPr>
        <w:pStyle w:val="af0"/>
        <w:numPr>
          <w:ilvl w:val="0"/>
          <w:numId w:val="43"/>
        </w:numPr>
        <w:ind w:leftChars="0"/>
        <w:rPr>
          <w:lang w:eastAsia="ko-KR"/>
        </w:rPr>
      </w:pPr>
      <w:r>
        <w:rPr>
          <w:lang w:eastAsia="ko-KR"/>
        </w:rPr>
        <w:t>UM is typically used for traffic requiring low latency without retransmissions.</w:t>
      </w:r>
    </w:p>
    <w:p w14:paraId="581C6307" w14:textId="2D3BF8A8" w:rsidR="001E7C62" w:rsidRDefault="0033675E" w:rsidP="00B26CD6">
      <w:pPr>
        <w:tabs>
          <w:tab w:val="num" w:pos="1440"/>
        </w:tabs>
        <w:rPr>
          <w:lang w:eastAsia="ko-KR"/>
        </w:rPr>
      </w:pPr>
      <w:r>
        <w:rPr>
          <w:rFonts w:hint="eastAsia"/>
          <w:lang w:eastAsia="ko-KR"/>
        </w:rPr>
        <w:t xml:space="preserve">When a DRB is setup, the transmission mode </w:t>
      </w:r>
      <w:r w:rsidR="00D444AF">
        <w:rPr>
          <w:rFonts w:hint="eastAsia"/>
          <w:lang w:eastAsia="ko-KR"/>
        </w:rPr>
        <w:t xml:space="preserve">i.e. </w:t>
      </w:r>
      <w:r>
        <w:rPr>
          <w:rFonts w:hint="eastAsia"/>
          <w:lang w:eastAsia="ko-KR"/>
        </w:rPr>
        <w:t>either AM or UM</w:t>
      </w:r>
      <w:r w:rsidR="0007006B">
        <w:rPr>
          <w:rFonts w:hint="eastAsia"/>
          <w:lang w:eastAsia="ko-KR"/>
        </w:rPr>
        <w:t>,</w:t>
      </w:r>
      <w:r>
        <w:rPr>
          <w:rFonts w:hint="eastAsia"/>
          <w:lang w:eastAsia="ko-KR"/>
        </w:rPr>
        <w:t xml:space="preserve"> is </w:t>
      </w:r>
      <w:r>
        <w:rPr>
          <w:lang w:eastAsia="ko-KR"/>
        </w:rPr>
        <w:t>determined</w:t>
      </w:r>
      <w:r>
        <w:rPr>
          <w:rFonts w:hint="eastAsia"/>
          <w:lang w:eastAsia="ko-KR"/>
        </w:rPr>
        <w:t xml:space="preserve"> based on QoS requirements of a traffic flow</w:t>
      </w:r>
      <w:r w:rsidR="00D444AF">
        <w:rPr>
          <w:rFonts w:hint="eastAsia"/>
          <w:lang w:eastAsia="ko-KR"/>
        </w:rPr>
        <w:t>.</w:t>
      </w:r>
      <w:r>
        <w:rPr>
          <w:rFonts w:hint="eastAsia"/>
          <w:lang w:eastAsia="ko-KR"/>
        </w:rPr>
        <w:t xml:space="preserve"> </w:t>
      </w:r>
      <w:r w:rsidR="00D444AF">
        <w:rPr>
          <w:rFonts w:hint="eastAsia"/>
          <w:lang w:eastAsia="ko-KR"/>
        </w:rPr>
        <w:t>T</w:t>
      </w:r>
      <w:r>
        <w:rPr>
          <w:rFonts w:hint="eastAsia"/>
          <w:lang w:eastAsia="ko-KR"/>
        </w:rPr>
        <w:t>he transmission mode is maintained throughout the DRB lifetime</w:t>
      </w:r>
      <w:r w:rsidR="00D444AF">
        <w:rPr>
          <w:rFonts w:hint="eastAsia"/>
          <w:lang w:eastAsia="ko-KR"/>
        </w:rPr>
        <w:t>,</w:t>
      </w:r>
      <w:r>
        <w:rPr>
          <w:rFonts w:hint="eastAsia"/>
          <w:lang w:eastAsia="ko-KR"/>
        </w:rPr>
        <w:t xml:space="preserve"> </w:t>
      </w:r>
      <w:r w:rsidR="00D444AF">
        <w:rPr>
          <w:rFonts w:hint="eastAsia"/>
          <w:lang w:eastAsia="ko-KR"/>
        </w:rPr>
        <w:t>and t</w:t>
      </w:r>
      <w:r>
        <w:rPr>
          <w:rFonts w:hint="eastAsia"/>
          <w:lang w:eastAsia="ko-KR"/>
        </w:rPr>
        <w:t xml:space="preserve">he only way to </w:t>
      </w:r>
      <w:r>
        <w:rPr>
          <w:lang w:eastAsia="ko-KR"/>
        </w:rPr>
        <w:t>change</w:t>
      </w:r>
      <w:r>
        <w:rPr>
          <w:rFonts w:hint="eastAsia"/>
          <w:lang w:eastAsia="ko-KR"/>
        </w:rPr>
        <w:t xml:space="preserve"> the transmission mode </w:t>
      </w:r>
      <w:r w:rsidR="00D444AF">
        <w:rPr>
          <w:rFonts w:hint="eastAsia"/>
          <w:lang w:eastAsia="ko-KR"/>
        </w:rPr>
        <w:t xml:space="preserve">for the traffic flow </w:t>
      </w:r>
      <w:r>
        <w:rPr>
          <w:rFonts w:hint="eastAsia"/>
          <w:lang w:eastAsia="ko-KR"/>
        </w:rPr>
        <w:t xml:space="preserve">is </w:t>
      </w:r>
      <w:r w:rsidR="00CA4FC2">
        <w:rPr>
          <w:rFonts w:hint="eastAsia"/>
          <w:lang w:eastAsia="ko-KR"/>
        </w:rPr>
        <w:t xml:space="preserve">DRB </w:t>
      </w:r>
      <w:r w:rsidR="00CA4FC2" w:rsidRPr="0033675E">
        <w:rPr>
          <w:lang w:eastAsia="ko-KR"/>
        </w:rPr>
        <w:t xml:space="preserve">release and </w:t>
      </w:r>
      <w:r w:rsidR="00D444AF">
        <w:rPr>
          <w:rFonts w:hint="eastAsia"/>
          <w:lang w:eastAsia="ko-KR"/>
        </w:rPr>
        <w:t>addition</w:t>
      </w:r>
      <w:r>
        <w:rPr>
          <w:rFonts w:hint="eastAsia"/>
          <w:lang w:eastAsia="ko-KR"/>
        </w:rPr>
        <w:t>.</w:t>
      </w:r>
      <w:r w:rsidR="00CA4FC2">
        <w:rPr>
          <w:rFonts w:hint="eastAsia"/>
          <w:lang w:eastAsia="ko-KR"/>
        </w:rPr>
        <w:t xml:space="preserve"> </w:t>
      </w:r>
      <w:r w:rsidR="001E7C62">
        <w:rPr>
          <w:rFonts w:hint="eastAsia"/>
          <w:lang w:eastAsia="ko-KR"/>
        </w:rPr>
        <w:t xml:space="preserve">Once DRB is established, all the packets belonging to the DRB </w:t>
      </w:r>
      <w:r w:rsidR="00B25BF8">
        <w:rPr>
          <w:rFonts w:hint="eastAsia"/>
          <w:lang w:eastAsia="ko-KR"/>
        </w:rPr>
        <w:t>is transmitted with the same transmission mode.</w:t>
      </w:r>
    </w:p>
    <w:p w14:paraId="259444FC" w14:textId="006AE115" w:rsidR="00B25BF8" w:rsidRPr="00B25BF8" w:rsidRDefault="00CA4FC2" w:rsidP="00B26CD6">
      <w:pPr>
        <w:tabs>
          <w:tab w:val="num" w:pos="1440"/>
        </w:tabs>
        <w:rPr>
          <w:lang w:eastAsia="ko-KR"/>
        </w:rPr>
      </w:pPr>
      <w:r>
        <w:rPr>
          <w:lang w:eastAsia="ko-KR"/>
        </w:rPr>
        <w:t>H</w:t>
      </w:r>
      <w:r>
        <w:rPr>
          <w:rFonts w:hint="eastAsia"/>
          <w:lang w:eastAsia="ko-KR"/>
        </w:rPr>
        <w:t xml:space="preserve">owever, as new traffics for XR and AI have </w:t>
      </w:r>
      <w:r>
        <w:rPr>
          <w:lang w:eastAsia="ko-KR"/>
        </w:rPr>
        <w:t>emerged,</w:t>
      </w:r>
      <w:r>
        <w:rPr>
          <w:rFonts w:hint="eastAsia"/>
          <w:lang w:eastAsia="ko-KR"/>
        </w:rPr>
        <w:t xml:space="preserve"> we are wondering whether the current transmission mechanism, i.e., </w:t>
      </w:r>
      <w:r w:rsidRPr="00CA4FC2">
        <w:rPr>
          <w:lang w:eastAsia="ko-KR"/>
        </w:rPr>
        <w:t>per</w:t>
      </w:r>
      <w:r>
        <w:rPr>
          <w:rFonts w:hint="eastAsia"/>
          <w:lang w:eastAsia="ko-KR"/>
        </w:rPr>
        <w:t xml:space="preserve"> </w:t>
      </w:r>
      <w:r w:rsidRPr="00CA4FC2">
        <w:rPr>
          <w:lang w:eastAsia="ko-KR"/>
        </w:rPr>
        <w:t xml:space="preserve">DRB </w:t>
      </w:r>
      <w:r>
        <w:rPr>
          <w:rFonts w:hint="eastAsia"/>
          <w:lang w:eastAsia="ko-KR"/>
        </w:rPr>
        <w:t xml:space="preserve">transmission </w:t>
      </w:r>
      <w:r w:rsidRPr="00CA4FC2">
        <w:rPr>
          <w:lang w:eastAsia="ko-KR"/>
        </w:rPr>
        <w:t>mode</w:t>
      </w:r>
      <w:r>
        <w:rPr>
          <w:rFonts w:hint="eastAsia"/>
          <w:lang w:eastAsia="ko-KR"/>
        </w:rPr>
        <w:t xml:space="preserve">, is appropriate to support this new traffic flow. It is identified that AI and </w:t>
      </w:r>
      <w:r>
        <w:t>XR-like traffic</w:t>
      </w:r>
      <w:r>
        <w:rPr>
          <w:rFonts w:hint="eastAsia"/>
          <w:lang w:eastAsia="ko-KR"/>
        </w:rPr>
        <w:t xml:space="preserve"> flow </w:t>
      </w:r>
      <w:r w:rsidRPr="00EF4AC3">
        <w:rPr>
          <w:lang w:eastAsia="ko-KR"/>
        </w:rPr>
        <w:t xml:space="preserve">has </w:t>
      </w:r>
      <w:r w:rsidR="00C312AA">
        <w:rPr>
          <w:rFonts w:hint="eastAsia"/>
          <w:lang w:eastAsia="ko-KR"/>
        </w:rPr>
        <w:t xml:space="preserve">a </w:t>
      </w:r>
      <w:r w:rsidR="00C312AA" w:rsidRPr="00C312AA">
        <w:rPr>
          <w:lang w:eastAsia="ko-KR"/>
        </w:rPr>
        <w:t xml:space="preserve">mixed characteristic within the same </w:t>
      </w:r>
      <w:r w:rsidR="00C312AA">
        <w:rPr>
          <w:rFonts w:hint="eastAsia"/>
          <w:lang w:eastAsia="ko-KR"/>
        </w:rPr>
        <w:t xml:space="preserve">traffic </w:t>
      </w:r>
      <w:r w:rsidR="00C312AA" w:rsidRPr="00C312AA">
        <w:rPr>
          <w:lang w:eastAsia="ko-KR"/>
        </w:rPr>
        <w:t>flow</w:t>
      </w:r>
      <w:r w:rsidR="009152A1">
        <w:rPr>
          <w:rFonts w:hint="eastAsia"/>
          <w:lang w:eastAsia="ko-KR"/>
        </w:rPr>
        <w:t>.</w:t>
      </w:r>
      <w:r w:rsidR="00BF7E27">
        <w:rPr>
          <w:rFonts w:hint="eastAsia"/>
          <w:lang w:eastAsia="ko-KR"/>
        </w:rPr>
        <w:t xml:space="preserve"> We think that t</w:t>
      </w:r>
      <w:r w:rsidR="00BF7E27">
        <w:rPr>
          <w:lang w:eastAsia="ko-KR"/>
        </w:rPr>
        <w:t>h</w:t>
      </w:r>
      <w:r w:rsidR="00BF7E27">
        <w:rPr>
          <w:rFonts w:hint="eastAsia"/>
          <w:lang w:eastAsia="ko-KR"/>
        </w:rPr>
        <w:t>is f</w:t>
      </w:r>
      <w:r w:rsidR="00BF7E27" w:rsidRPr="009152A1">
        <w:rPr>
          <w:lang w:eastAsia="ko-KR"/>
        </w:rPr>
        <w:t>ixed per</w:t>
      </w:r>
      <w:r w:rsidR="00BF7E27">
        <w:rPr>
          <w:rFonts w:hint="eastAsia"/>
          <w:lang w:eastAsia="ko-KR"/>
        </w:rPr>
        <w:t xml:space="preserve"> </w:t>
      </w:r>
      <w:r w:rsidR="00BF7E27" w:rsidRPr="009152A1">
        <w:rPr>
          <w:lang w:eastAsia="ko-KR"/>
        </w:rPr>
        <w:t>DRB transmission mode</w:t>
      </w:r>
      <w:r w:rsidR="00BF7E27">
        <w:rPr>
          <w:rFonts w:hint="eastAsia"/>
          <w:lang w:eastAsia="ko-KR"/>
        </w:rPr>
        <w:t xml:space="preserve"> would be inefficient for</w:t>
      </w:r>
      <w:r w:rsidR="00BF7E27" w:rsidRPr="009152A1">
        <w:t xml:space="preserve"> </w:t>
      </w:r>
      <w:r w:rsidR="00BF7E27" w:rsidRPr="009152A1">
        <w:rPr>
          <w:lang w:eastAsia="ko-KR"/>
        </w:rPr>
        <w:t>such mixed‑type packet flows</w:t>
      </w:r>
      <w:r w:rsidR="00BF7E27">
        <w:rPr>
          <w:rFonts w:hint="eastAsia"/>
          <w:lang w:eastAsia="ko-KR"/>
        </w:rPr>
        <w:t xml:space="preserve"> since </w:t>
      </w:r>
      <w:r w:rsidR="00B25BF8">
        <w:rPr>
          <w:rFonts w:hint="eastAsia"/>
          <w:lang w:eastAsia="ko-KR"/>
        </w:rPr>
        <w:t xml:space="preserve">required </w:t>
      </w:r>
      <w:r w:rsidR="00B25BF8">
        <w:rPr>
          <w:lang w:eastAsia="ko-KR"/>
        </w:rPr>
        <w:t>characteristic</w:t>
      </w:r>
      <w:r w:rsidR="00B25BF8">
        <w:rPr>
          <w:rFonts w:hint="eastAsia"/>
          <w:lang w:eastAsia="ko-KR"/>
        </w:rPr>
        <w:t xml:space="preserve"> for each packet is different, as explained below.</w:t>
      </w:r>
    </w:p>
    <w:p w14:paraId="4973EB8B" w14:textId="77777777" w:rsidR="009152A1" w:rsidRDefault="009152A1" w:rsidP="003D257C">
      <w:pPr>
        <w:pStyle w:val="af0"/>
        <w:numPr>
          <w:ilvl w:val="0"/>
          <w:numId w:val="44"/>
        </w:numPr>
        <w:ind w:leftChars="0"/>
        <w:rPr>
          <w:lang w:eastAsia="ko-KR"/>
        </w:rPr>
      </w:pPr>
      <w:r>
        <w:rPr>
          <w:rFonts w:hint="eastAsia"/>
          <w:lang w:eastAsia="ko-KR"/>
        </w:rPr>
        <w:t xml:space="preserve">XR: </w:t>
      </w:r>
      <w:r w:rsidR="00CA4FC2" w:rsidRPr="00B26CD6">
        <w:t>I-frame requires high reliability while P/B-frame does not require high reliability</w:t>
      </w:r>
      <w:r w:rsidR="00CA4FC2">
        <w:rPr>
          <w:rFonts w:hint="eastAsia"/>
          <w:lang w:eastAsia="ko-KR"/>
        </w:rPr>
        <w:t xml:space="preserve">. </w:t>
      </w:r>
    </w:p>
    <w:p w14:paraId="0DB4B682" w14:textId="602E8955" w:rsidR="009152A1" w:rsidRDefault="009152A1" w:rsidP="003D257C">
      <w:pPr>
        <w:pStyle w:val="af0"/>
        <w:numPr>
          <w:ilvl w:val="0"/>
          <w:numId w:val="44"/>
        </w:numPr>
        <w:ind w:leftChars="0"/>
        <w:rPr>
          <w:lang w:eastAsia="ko-KR"/>
        </w:rPr>
      </w:pPr>
      <w:r>
        <w:rPr>
          <w:rFonts w:hint="eastAsia"/>
          <w:lang w:eastAsia="ko-KR"/>
        </w:rPr>
        <w:t xml:space="preserve">AI: </w:t>
      </w:r>
      <w:r w:rsidRPr="009152A1">
        <w:rPr>
          <w:lang w:eastAsia="ko-KR"/>
        </w:rPr>
        <w:t>inference data requires low latency</w:t>
      </w:r>
      <w:r>
        <w:rPr>
          <w:rFonts w:hint="eastAsia"/>
          <w:lang w:eastAsia="ko-KR"/>
        </w:rPr>
        <w:t>,</w:t>
      </w:r>
      <w:r w:rsidRPr="009152A1">
        <w:rPr>
          <w:lang w:eastAsia="ko-KR"/>
        </w:rPr>
        <w:t xml:space="preserve"> whereas</w:t>
      </w:r>
      <w:r>
        <w:rPr>
          <w:rFonts w:hint="eastAsia"/>
          <w:lang w:eastAsia="ko-KR"/>
        </w:rPr>
        <w:t xml:space="preserve"> </w:t>
      </w:r>
      <w:r w:rsidRPr="009152A1">
        <w:rPr>
          <w:lang w:eastAsia="ko-KR"/>
        </w:rPr>
        <w:t>training data does not require low latency</w:t>
      </w:r>
      <w:r>
        <w:rPr>
          <w:rFonts w:hint="eastAsia"/>
          <w:lang w:eastAsia="ko-KR"/>
        </w:rPr>
        <w:t>.</w:t>
      </w:r>
    </w:p>
    <w:p w14:paraId="1FE53E64" w14:textId="4FAE553B" w:rsidR="00BF7E27" w:rsidRDefault="00B25BF8" w:rsidP="00C312AA">
      <w:pPr>
        <w:tabs>
          <w:tab w:val="num" w:pos="1440"/>
        </w:tabs>
        <w:rPr>
          <w:lang w:eastAsia="ko-KR"/>
        </w:rPr>
      </w:pPr>
      <w:r>
        <w:rPr>
          <w:rFonts w:hint="eastAsia"/>
          <w:lang w:eastAsia="ko-KR"/>
        </w:rPr>
        <w:t>C</w:t>
      </w:r>
      <w:r w:rsidR="00C312AA">
        <w:rPr>
          <w:rFonts w:hint="eastAsia"/>
          <w:lang w:eastAsia="ko-KR"/>
        </w:rPr>
        <w:t>onsidering that both AI and XR are killer applications</w:t>
      </w:r>
      <w:r>
        <w:rPr>
          <w:rFonts w:hint="eastAsia"/>
          <w:lang w:eastAsia="ko-KR"/>
        </w:rPr>
        <w:t xml:space="preserve"> in 6G</w:t>
      </w:r>
      <w:r w:rsidR="00C312AA">
        <w:rPr>
          <w:rFonts w:hint="eastAsia"/>
          <w:lang w:eastAsia="ko-KR"/>
        </w:rPr>
        <w:t xml:space="preserve">, </w:t>
      </w:r>
      <w:r w:rsidR="00C312AA">
        <w:t xml:space="preserve">we expect that </w:t>
      </w:r>
      <w:r w:rsidR="00C312AA">
        <w:rPr>
          <w:rFonts w:hint="eastAsia"/>
          <w:lang w:eastAsia="ko-KR"/>
        </w:rPr>
        <w:t xml:space="preserve">AI and </w:t>
      </w:r>
      <w:r w:rsidR="00C312AA">
        <w:t xml:space="preserve">XR-like traffic </w:t>
      </w:r>
      <w:r w:rsidR="00C312AA">
        <w:rPr>
          <w:rFonts w:hint="eastAsia"/>
          <w:lang w:eastAsia="ko-KR"/>
        </w:rPr>
        <w:t>would be</w:t>
      </w:r>
      <w:r w:rsidR="00C312AA">
        <w:t xml:space="preserve"> </w:t>
      </w:r>
      <w:proofErr w:type="gramStart"/>
      <w:r w:rsidR="00C312AA">
        <w:t>dominant</w:t>
      </w:r>
      <w:proofErr w:type="gramEnd"/>
      <w:r w:rsidR="00C312AA">
        <w:rPr>
          <w:rFonts w:hint="eastAsia"/>
          <w:lang w:eastAsia="ko-KR"/>
        </w:rPr>
        <w:t xml:space="preserve"> and </w:t>
      </w:r>
      <w:r w:rsidR="00137A5E">
        <w:rPr>
          <w:rFonts w:hint="eastAsia"/>
          <w:lang w:eastAsia="ko-KR"/>
        </w:rPr>
        <w:t xml:space="preserve">transmission of </w:t>
      </w:r>
      <w:r w:rsidR="00C312AA" w:rsidRPr="009152A1">
        <w:rPr>
          <w:lang w:eastAsia="ko-KR"/>
        </w:rPr>
        <w:t>such mixed‑type packet flows</w:t>
      </w:r>
      <w:r w:rsidR="00C312AA">
        <w:rPr>
          <w:rFonts w:hint="eastAsia"/>
          <w:lang w:eastAsia="ko-KR"/>
        </w:rPr>
        <w:t xml:space="preserve"> should be carefully considered and studied for better user experience. </w:t>
      </w:r>
    </w:p>
    <w:p w14:paraId="3C0501F3" w14:textId="1380C76D" w:rsidR="00137A5E" w:rsidRDefault="00137A5E" w:rsidP="00C312AA">
      <w:pPr>
        <w:tabs>
          <w:tab w:val="num" w:pos="1440"/>
        </w:tabs>
        <w:rPr>
          <w:lang w:eastAsia="ko-KR"/>
        </w:rPr>
      </w:pPr>
      <w:r>
        <w:rPr>
          <w:rFonts w:hint="eastAsia"/>
          <w:lang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w:t>
      </w:r>
      <w:r w:rsidR="007077A2">
        <w:rPr>
          <w:rFonts w:hint="eastAsia"/>
          <w:lang w:eastAsia="ko-KR"/>
        </w:rPr>
        <w:t xml:space="preserve">the need for ACK feedback is </w:t>
      </w:r>
      <w:r>
        <w:rPr>
          <w:rFonts w:hint="eastAsia"/>
          <w:lang w:eastAsia="ko-KR"/>
        </w:rPr>
        <w:t>indicated to the receiver by in-band signaling. The</w:t>
      </w:r>
      <w:r w:rsidR="007077A2">
        <w:rPr>
          <w:rFonts w:hint="eastAsia"/>
          <w:lang w:eastAsia="ko-KR"/>
        </w:rPr>
        <w:t xml:space="preserve"> receiver sends ACK </w:t>
      </w:r>
      <w:r w:rsidR="007077A2">
        <w:rPr>
          <w:rFonts w:hint="eastAsia"/>
          <w:lang w:eastAsia="ko-KR"/>
        </w:rPr>
        <w:lastRenderedPageBreak/>
        <w:t>feedback only when the packet requiring ACK feedback is received, and the transmitter retransmits the packet if the ACK feedback is not received until a timer expires. A simple example of per-packet transmission mode is shown in Figure 2.3.</w:t>
      </w:r>
      <w:r w:rsidR="009729D5">
        <w:rPr>
          <w:rFonts w:hint="eastAsia"/>
          <w:lang w:eastAsia="ko-KR"/>
        </w:rPr>
        <w:t>1.</w:t>
      </w:r>
    </w:p>
    <w:p w14:paraId="2472A66A" w14:textId="4149A56B" w:rsidR="007077A2" w:rsidRDefault="007077A2" w:rsidP="00D51FA5">
      <w:pPr>
        <w:tabs>
          <w:tab w:val="num" w:pos="1440"/>
        </w:tabs>
        <w:jc w:val="center"/>
        <w:rPr>
          <w:lang w:eastAsia="ko-KR"/>
        </w:rPr>
      </w:pPr>
      <w:r w:rsidRPr="007077A2">
        <w:rPr>
          <w:noProof/>
          <w:lang w:eastAsia="ko-KR"/>
        </w:rPr>
        <w:drawing>
          <wp:inline distT="0" distB="0" distL="0" distR="0" wp14:anchorId="415BD090" wp14:editId="5603A509">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5"/>
                    <a:stretch>
                      <a:fillRect/>
                    </a:stretch>
                  </pic:blipFill>
                  <pic:spPr>
                    <a:xfrm>
                      <a:off x="0" y="0"/>
                      <a:ext cx="4441917" cy="1269777"/>
                    </a:xfrm>
                    <a:prstGeom prst="rect">
                      <a:avLst/>
                    </a:prstGeom>
                  </pic:spPr>
                </pic:pic>
              </a:graphicData>
            </a:graphic>
          </wp:inline>
        </w:drawing>
      </w:r>
    </w:p>
    <w:p w14:paraId="30ED521D" w14:textId="6231805D" w:rsidR="007077A2" w:rsidRDefault="007077A2" w:rsidP="007077A2">
      <w:pPr>
        <w:tabs>
          <w:tab w:val="num" w:pos="1440"/>
        </w:tabs>
        <w:jc w:val="center"/>
        <w:rPr>
          <w:lang w:eastAsia="ko-KR"/>
        </w:rPr>
      </w:pPr>
      <w:r>
        <w:t>Fig. 2.</w:t>
      </w:r>
      <w:r>
        <w:rPr>
          <w:rFonts w:hint="eastAsia"/>
          <w:lang w:eastAsia="ko-KR"/>
        </w:rPr>
        <w:t>3</w:t>
      </w:r>
      <w:r w:rsidR="009729D5">
        <w:rPr>
          <w:rFonts w:hint="eastAsia"/>
          <w:lang w:eastAsia="ko-KR"/>
        </w:rPr>
        <w:t>.1.</w:t>
      </w:r>
      <w:r>
        <w:t xml:space="preserve"> </w:t>
      </w:r>
      <w:r>
        <w:rPr>
          <w:rFonts w:hint="eastAsia"/>
          <w:lang w:eastAsia="ko-KR"/>
        </w:rPr>
        <w:t>Example of per-packet transmission mode operation</w:t>
      </w:r>
    </w:p>
    <w:p w14:paraId="0FCFD83C" w14:textId="77777777" w:rsidR="007077A2" w:rsidRPr="007077A2" w:rsidRDefault="007077A2" w:rsidP="00C312AA">
      <w:pPr>
        <w:tabs>
          <w:tab w:val="num" w:pos="1440"/>
        </w:tabs>
        <w:rPr>
          <w:lang w:eastAsia="ko-KR"/>
        </w:rPr>
      </w:pPr>
    </w:p>
    <w:p w14:paraId="7366452C" w14:textId="0DD79375" w:rsidR="007077A2" w:rsidRDefault="007077A2" w:rsidP="00C312AA">
      <w:pPr>
        <w:tabs>
          <w:tab w:val="num" w:pos="1440"/>
        </w:tabs>
        <w:rPr>
          <w:lang w:eastAsia="ko-KR"/>
        </w:rPr>
      </w:pPr>
      <w:r>
        <w:rPr>
          <w:rFonts w:hint="eastAsia"/>
          <w:lang w:eastAsia="ko-KR"/>
        </w:rPr>
        <w:t>With this per-packet transmission mode, there is no need to differentiate between DRB types, i.e. AM DRB or UM DRB. A single DRB can serve both lossless and lossy transmission per packet basis.</w:t>
      </w:r>
    </w:p>
    <w:p w14:paraId="5F9AA7F6" w14:textId="6F72E434" w:rsidR="00C312AA" w:rsidRDefault="007077A2" w:rsidP="007077A2">
      <w:pPr>
        <w:tabs>
          <w:tab w:val="num" w:pos="1440"/>
        </w:tabs>
      </w:pPr>
      <w:r>
        <w:rPr>
          <w:rFonts w:hint="eastAsia"/>
          <w:lang w:eastAsia="ko-KR"/>
        </w:rPr>
        <w:t xml:space="preserve">As the per-packet transmission mode is suitable for mixed-type packet flows, </w:t>
      </w:r>
      <w:r w:rsidR="00C312AA">
        <w:t xml:space="preserve">we think it is </w:t>
      </w:r>
      <w:r w:rsidR="00C312AA">
        <w:rPr>
          <w:rFonts w:hint="eastAsia"/>
          <w:lang w:eastAsia="ko-KR"/>
        </w:rPr>
        <w:t>worthwhile</w:t>
      </w:r>
      <w:r w:rsidR="00C312AA">
        <w:t xml:space="preserve"> to reconsider the L2 transmission mode.</w:t>
      </w:r>
    </w:p>
    <w:p w14:paraId="7D39FE03" w14:textId="1C748BEA" w:rsidR="00B26CD6" w:rsidRPr="00D51FA5" w:rsidRDefault="00C810A9" w:rsidP="00C810A9">
      <w:pPr>
        <w:pStyle w:val="Proposal"/>
      </w:pPr>
      <w:proofErr w:type="gramStart"/>
      <w:r w:rsidRPr="00D51FA5">
        <w:t>Introduce</w:t>
      </w:r>
      <w:proofErr w:type="gramEnd"/>
      <w:r w:rsidR="00B26CD6" w:rsidRPr="00D51FA5">
        <w:t xml:space="preserve"> </w:t>
      </w:r>
      <w:r w:rsidR="00137A5E" w:rsidRPr="00D51FA5">
        <w:rPr>
          <w:rFonts w:hint="eastAsia"/>
        </w:rPr>
        <w:t>per-packet</w:t>
      </w:r>
      <w:r w:rsidR="00557B0B" w:rsidRPr="00D51FA5">
        <w:t xml:space="preserve"> </w:t>
      </w:r>
      <w:r w:rsidR="00B26CD6" w:rsidRPr="00D51FA5">
        <w:t>transmission mode suitable for mixed type packet flow</w:t>
      </w:r>
    </w:p>
    <w:p w14:paraId="11F3313E" w14:textId="0CFC39BB" w:rsidR="00B26CD6" w:rsidRPr="00D51FA5" w:rsidRDefault="00D51FA5" w:rsidP="00C810A9">
      <w:pPr>
        <w:pStyle w:val="Proposal"/>
        <w:numPr>
          <w:ilvl w:val="0"/>
          <w:numId w:val="0"/>
        </w:numPr>
        <w:ind w:left="1304"/>
      </w:pPr>
      <w:r>
        <w:rPr>
          <w:rFonts w:eastAsia="맑은 고딕" w:hint="eastAsia"/>
          <w:lang w:eastAsia="ko-KR"/>
        </w:rPr>
        <w:t xml:space="preserve">a. </w:t>
      </w:r>
      <w:r w:rsidR="00B26CD6" w:rsidRPr="00D51FA5">
        <w:t xml:space="preserve">Whether to </w:t>
      </w:r>
      <w:r w:rsidR="00137A5E" w:rsidRPr="00D51FA5">
        <w:rPr>
          <w:rFonts w:hint="eastAsia"/>
        </w:rPr>
        <w:t>perform</w:t>
      </w:r>
      <w:r w:rsidR="00B26CD6" w:rsidRPr="00D51FA5">
        <w:t xml:space="preserve"> </w:t>
      </w:r>
      <w:r w:rsidR="00557B0B" w:rsidRPr="00D51FA5">
        <w:t>retransmission</w:t>
      </w:r>
      <w:r w:rsidR="00B26CD6" w:rsidRPr="00D51FA5">
        <w:t xml:space="preserve"> is determined </w:t>
      </w:r>
      <w:proofErr w:type="gramStart"/>
      <w:r w:rsidR="00B26CD6" w:rsidRPr="00D51FA5">
        <w:t>per</w:t>
      </w:r>
      <w:proofErr w:type="gramEnd"/>
      <w:r w:rsidR="00B26CD6" w:rsidRPr="00D51FA5">
        <w:t xml:space="preserve"> packet basis</w:t>
      </w:r>
    </w:p>
    <w:p w14:paraId="74C92580" w14:textId="50BD2B09" w:rsidR="00137A5E" w:rsidRPr="00D51FA5" w:rsidRDefault="00D51FA5" w:rsidP="00C810A9">
      <w:pPr>
        <w:pStyle w:val="Proposal"/>
        <w:numPr>
          <w:ilvl w:val="0"/>
          <w:numId w:val="0"/>
        </w:numPr>
        <w:ind w:left="1304"/>
      </w:pPr>
      <w:r>
        <w:rPr>
          <w:rFonts w:eastAsia="맑은 고딕" w:hint="eastAsia"/>
          <w:lang w:eastAsia="ko-KR"/>
        </w:rPr>
        <w:t xml:space="preserve">b. </w:t>
      </w:r>
      <w:r w:rsidR="00137A5E" w:rsidRPr="00D51FA5">
        <w:t xml:space="preserve">Single </w:t>
      </w:r>
      <w:r w:rsidR="00137A5E" w:rsidRPr="00D51FA5">
        <w:rPr>
          <w:rFonts w:hint="eastAsia"/>
        </w:rPr>
        <w:t>DRB</w:t>
      </w:r>
      <w:r w:rsidR="00137A5E" w:rsidRPr="00D51FA5">
        <w:t xml:space="preserve"> supports both lossless and lossy transmission</w:t>
      </w:r>
    </w:p>
    <w:p w14:paraId="0618C18A" w14:textId="608BCA39" w:rsidR="00DD451C" w:rsidRPr="00C07901" w:rsidRDefault="00DD451C" w:rsidP="00DD451C">
      <w:pPr>
        <w:tabs>
          <w:tab w:val="num" w:pos="1440"/>
        </w:tabs>
        <w:rPr>
          <w:lang w:eastAsia="ko-KR"/>
        </w:rPr>
      </w:pPr>
    </w:p>
    <w:p w14:paraId="305ADD41" w14:textId="77777777" w:rsidR="00C07901" w:rsidRDefault="00C07901" w:rsidP="00C07901">
      <w:pPr>
        <w:pStyle w:val="2"/>
      </w:pPr>
      <w:r>
        <w:rPr>
          <w:rFonts w:hint="eastAsia"/>
        </w:rPr>
        <w:t>2.</w:t>
      </w:r>
      <w:r>
        <w:t>4</w:t>
      </w:r>
      <w:r>
        <w:rPr>
          <w:rFonts w:hint="eastAsia"/>
        </w:rPr>
        <w:tab/>
      </w:r>
      <w:r w:rsidRPr="00204356">
        <w:rPr>
          <w:lang w:val="en-GB"/>
        </w:rPr>
        <w:t>Fine-grained L2 scheduling</w:t>
      </w:r>
    </w:p>
    <w:p w14:paraId="28E6E553" w14:textId="5BA46096" w:rsidR="00C07901" w:rsidRPr="00C43931" w:rsidRDefault="00C07901" w:rsidP="00C07901">
      <w:pPr>
        <w:rPr>
          <w:rFonts w:eastAsia="맑은 고딕"/>
          <w:lang w:eastAsia="ko-KR"/>
        </w:rPr>
      </w:pPr>
      <w:r w:rsidRPr="005D2FFC">
        <w:rPr>
          <w:rFonts w:hint="eastAsia"/>
          <w:lang w:eastAsia="ko-KR"/>
        </w:rPr>
        <w:t xml:space="preserve">In 5G NR, </w:t>
      </w:r>
      <w:r>
        <w:rPr>
          <w:rFonts w:hint="eastAsia"/>
          <w:lang w:eastAsia="ko-KR"/>
        </w:rPr>
        <w:t xml:space="preserve">when </w:t>
      </w:r>
      <w:r w:rsidRPr="005D2FFC">
        <w:rPr>
          <w:rFonts w:hint="eastAsia"/>
          <w:lang w:eastAsia="ko-KR"/>
        </w:rPr>
        <w:t xml:space="preserve">the MAC entity receives an UL grant, the LCP procedure is performed among </w:t>
      </w:r>
      <w:r w:rsidRPr="005D2FFC">
        <w:rPr>
          <w:rFonts w:eastAsia="맑은 고딕"/>
          <w:lang w:eastAsia="ko-KR"/>
        </w:rPr>
        <w:t>all</w:t>
      </w:r>
      <w:r w:rsidRPr="005D2FFC">
        <w:rPr>
          <w:rFonts w:eastAsia="맑은 고딕" w:hint="eastAsia"/>
          <w:lang w:eastAsia="ko-KR"/>
        </w:rPr>
        <w:t xml:space="preserve"> the selected</w:t>
      </w:r>
      <w:r w:rsidRPr="005D2FFC">
        <w:rPr>
          <w:rFonts w:eastAsia="맑은 고딕"/>
          <w:lang w:eastAsia="ko-KR"/>
        </w:rPr>
        <w:t xml:space="preserve"> logical channels</w:t>
      </w:r>
      <w:r w:rsidRPr="005D2FFC">
        <w:rPr>
          <w:rFonts w:eastAsia="맑은 고딕" w:hint="eastAsia"/>
          <w:lang w:eastAsia="ko-KR"/>
        </w:rPr>
        <w:t xml:space="preserve"> in the MAC entity. </w:t>
      </w:r>
      <w:r>
        <w:rPr>
          <w:rFonts w:eastAsia="맑은 고딕" w:hint="eastAsia"/>
          <w:lang w:eastAsia="ko-KR"/>
        </w:rPr>
        <w:t xml:space="preserve">In the LCP </w:t>
      </w:r>
      <w:r>
        <w:rPr>
          <w:rFonts w:eastAsia="맑은 고딕"/>
          <w:lang w:eastAsia="ko-KR"/>
        </w:rPr>
        <w:t>procedure</w:t>
      </w:r>
      <w:r>
        <w:rPr>
          <w:rFonts w:eastAsia="맑은 고딕" w:hint="eastAsia"/>
          <w:lang w:eastAsia="ko-KR"/>
        </w:rPr>
        <w:t xml:space="preserve"> in NR, the MA</w:t>
      </w:r>
      <w:r w:rsidRPr="005D2FFC">
        <w:rPr>
          <w:rFonts w:eastAsia="맑은 고딕" w:hint="eastAsia"/>
          <w:lang w:eastAsia="ko-KR"/>
        </w:rPr>
        <w:t xml:space="preserve">C </w:t>
      </w:r>
      <w:r w:rsidRPr="005616BC">
        <w:rPr>
          <w:rFonts w:eastAsia="맑은 고딕" w:hint="eastAsia"/>
          <w:lang w:eastAsia="ko-KR"/>
        </w:rPr>
        <w:t>entity</w:t>
      </w:r>
      <w:r w:rsidRPr="005616BC">
        <w:rPr>
          <w:rFonts w:eastAsia="맑은 고딕"/>
          <w:lang w:eastAsia="ko-KR"/>
        </w:rPr>
        <w:t xml:space="preserve"> allocate</w:t>
      </w:r>
      <w:r w:rsidRPr="005616BC">
        <w:rPr>
          <w:rFonts w:eastAsia="맑은 고딕" w:hint="eastAsia"/>
          <w:lang w:eastAsia="ko-KR"/>
        </w:rPr>
        <w:t xml:space="preserve">s the UL resources of the received </w:t>
      </w:r>
      <w:r w:rsidR="0096327A">
        <w:rPr>
          <w:rFonts w:eastAsia="맑은 고딕" w:hint="eastAsia"/>
          <w:lang w:eastAsia="ko-KR"/>
        </w:rPr>
        <w:t>UL</w:t>
      </w:r>
      <w:r w:rsidRPr="005616BC">
        <w:rPr>
          <w:rFonts w:eastAsia="맑은 고딕"/>
          <w:lang w:eastAsia="ko-KR"/>
        </w:rPr>
        <w:t xml:space="preserve"> grant to </w:t>
      </w:r>
      <w:r w:rsidR="00640118">
        <w:rPr>
          <w:rFonts w:eastAsia="맑은 고딕"/>
          <w:lang w:eastAsia="ko-KR"/>
        </w:rPr>
        <w:t>the</w:t>
      </w:r>
      <w:r w:rsidR="00640118">
        <w:rPr>
          <w:rFonts w:eastAsia="맑은 고딕" w:hint="eastAsia"/>
          <w:lang w:eastAsia="ko-KR"/>
        </w:rPr>
        <w:t xml:space="preserve"> selected </w:t>
      </w:r>
      <w:r w:rsidRPr="005616BC">
        <w:rPr>
          <w:rFonts w:eastAsia="맑은 고딕" w:hint="eastAsia"/>
          <w:lang w:eastAsia="ko-KR"/>
        </w:rPr>
        <w:t>logical channels</w:t>
      </w:r>
      <w:r>
        <w:rPr>
          <w:rFonts w:eastAsia="맑은 고딕" w:hint="eastAsia"/>
          <w:lang w:eastAsia="ko-KR"/>
        </w:rPr>
        <w:t>,</w:t>
      </w:r>
      <w:r w:rsidRPr="005616BC">
        <w:rPr>
          <w:rFonts w:eastAsia="맑은 고딕" w:hint="eastAsia"/>
          <w:lang w:eastAsia="ko-KR"/>
        </w:rPr>
        <w:t xml:space="preserve"> ensur</w:t>
      </w:r>
      <w:r>
        <w:rPr>
          <w:rFonts w:eastAsia="맑은 고딕" w:hint="eastAsia"/>
          <w:lang w:eastAsia="ko-KR"/>
        </w:rPr>
        <w:t>ing</w:t>
      </w:r>
      <w:r w:rsidRPr="005616BC">
        <w:rPr>
          <w:rFonts w:eastAsia="맑은 고딕" w:hint="eastAsia"/>
          <w:lang w:eastAsia="ko-KR"/>
        </w:rPr>
        <w:t xml:space="preserve"> the </w:t>
      </w:r>
      <w:r w:rsidRPr="005616BC">
        <w:rPr>
          <w:rFonts w:eastAsia="맑은 고딕"/>
          <w:lang w:eastAsia="ko-KR"/>
        </w:rPr>
        <w:t xml:space="preserve">PBR </w:t>
      </w:r>
      <w:r w:rsidRPr="005616BC">
        <w:rPr>
          <w:rFonts w:eastAsia="맑은 고딕" w:hint="eastAsia"/>
          <w:lang w:eastAsia="ko-KR"/>
        </w:rPr>
        <w:t>for each logical channel</w:t>
      </w:r>
      <w:r w:rsidRPr="005616BC">
        <w:rPr>
          <w:rFonts w:eastAsia="맑은 고딕"/>
          <w:lang w:eastAsia="ko-KR"/>
        </w:rPr>
        <w:t>.</w:t>
      </w:r>
      <w:r w:rsidRPr="005616BC">
        <w:rPr>
          <w:rFonts w:eastAsia="맑은 고딕" w:hint="eastAsia"/>
          <w:lang w:eastAsia="ko-KR"/>
        </w:rPr>
        <w:t xml:space="preserve"> </w:t>
      </w:r>
      <w:proofErr w:type="gramStart"/>
      <w:r>
        <w:rPr>
          <w:rFonts w:eastAsia="맑은 고딕" w:hint="eastAsia"/>
          <w:lang w:eastAsia="ko-KR"/>
        </w:rPr>
        <w:t>In order to</w:t>
      </w:r>
      <w:proofErr w:type="gramEnd"/>
      <w:r>
        <w:rPr>
          <w:rFonts w:eastAsia="맑은 고딕" w:hint="eastAsia"/>
          <w:lang w:eastAsia="ko-KR"/>
        </w:rPr>
        <w:t xml:space="preserve"> provide the information </w:t>
      </w:r>
      <w:r w:rsidR="00640118">
        <w:rPr>
          <w:rFonts w:eastAsia="맑은 고딕" w:hint="eastAsia"/>
          <w:lang w:eastAsia="ko-KR"/>
        </w:rPr>
        <w:t>of</w:t>
      </w:r>
      <w:r>
        <w:rPr>
          <w:rFonts w:eastAsia="맑은 고딕" w:hint="eastAsia"/>
          <w:lang w:eastAsia="ko-KR"/>
        </w:rPr>
        <w:t xml:space="preserve"> </w:t>
      </w:r>
      <w:r w:rsidRPr="008C7A09">
        <w:rPr>
          <w:rFonts w:eastAsia="맑은 고딕"/>
          <w:lang w:eastAsia="ko-KR"/>
        </w:rPr>
        <w:t>UL data volume in the MAC entity</w:t>
      </w:r>
      <w:r>
        <w:rPr>
          <w:rFonts w:eastAsia="맑은 고딕" w:hint="eastAsia"/>
          <w:lang w:eastAsia="ko-KR"/>
        </w:rPr>
        <w:t xml:space="preserve">, BSR is transmitted including </w:t>
      </w:r>
      <w:r w:rsidRPr="003F65D5">
        <w:t xml:space="preserve">the </w:t>
      </w:r>
      <w:r w:rsidRPr="008C7A09">
        <w:rPr>
          <w:lang w:val="en-US" w:eastAsia="ko-KR"/>
        </w:rPr>
        <w:t xml:space="preserve">amount of available data </w:t>
      </w:r>
      <w:r>
        <w:rPr>
          <w:rFonts w:hint="eastAsia"/>
          <w:lang w:eastAsia="ko-KR"/>
        </w:rPr>
        <w:t>for</w:t>
      </w:r>
      <w:r w:rsidRPr="003F65D5">
        <w:t xml:space="preserve"> all logical channels belonging to </w:t>
      </w:r>
      <w:r>
        <w:rPr>
          <w:rFonts w:hint="eastAsia"/>
          <w:lang w:eastAsia="ko-KR"/>
        </w:rPr>
        <w:t>each</w:t>
      </w:r>
      <w:r w:rsidRPr="003F65D5">
        <w:t xml:space="preserve"> LCG</w:t>
      </w:r>
      <w:r>
        <w:rPr>
          <w:rFonts w:eastAsia="맑은 고딕" w:hint="eastAsia"/>
          <w:lang w:eastAsia="ko-KR"/>
        </w:rPr>
        <w:t xml:space="preserve">. Further, for XR traffic with stringent delay requirements, Delay Status Report (DSR) and LCP enhancement are introduced to </w:t>
      </w:r>
      <w:r>
        <w:rPr>
          <w:rFonts w:eastAsia="맑은 고딕"/>
          <w:lang w:eastAsia="ko-KR"/>
        </w:rPr>
        <w:t>support</w:t>
      </w:r>
      <w:r>
        <w:rPr>
          <w:rFonts w:eastAsia="맑은 고딕" w:hint="eastAsia"/>
          <w:lang w:eastAsia="ko-KR"/>
        </w:rPr>
        <w:t xml:space="preserve"> the </w:t>
      </w:r>
      <w:r w:rsidRPr="00C43931">
        <w:rPr>
          <w:rFonts w:eastAsia="맑은 고딕"/>
          <w:lang w:eastAsia="ko-KR"/>
        </w:rPr>
        <w:t xml:space="preserve">scheduling </w:t>
      </w:r>
      <w:r>
        <w:rPr>
          <w:rFonts w:eastAsia="맑은 고딕" w:hint="eastAsia"/>
          <w:lang w:eastAsia="ko-KR"/>
        </w:rPr>
        <w:t>of</w:t>
      </w:r>
      <w:r w:rsidRPr="00C43931">
        <w:rPr>
          <w:rFonts w:eastAsia="맑은 고딕"/>
          <w:lang w:eastAsia="ko-KR"/>
        </w:rPr>
        <w:t xml:space="preserve"> delay critical data</w:t>
      </w:r>
      <w:r>
        <w:rPr>
          <w:rFonts w:eastAsia="맑은 고딕" w:hint="eastAsia"/>
          <w:lang w:eastAsia="ko-KR"/>
        </w:rPr>
        <w:t>.</w:t>
      </w:r>
    </w:p>
    <w:p w14:paraId="3CF876E9" w14:textId="77777777" w:rsidR="00C07901" w:rsidRDefault="00C07901" w:rsidP="00C07901">
      <w:pPr>
        <w:rPr>
          <w:rFonts w:eastAsia="맑은 고딕"/>
          <w:lang w:eastAsia="ko-KR"/>
        </w:rPr>
      </w:pPr>
      <w:r w:rsidRPr="00B20FAF">
        <w:rPr>
          <w:rFonts w:hint="eastAsia"/>
          <w:lang w:eastAsia="ko-KR"/>
        </w:rPr>
        <w:t xml:space="preserve">However, despite the DSR and LCP enhancements for XR, LCP and BSR/DSR procedure in </w:t>
      </w:r>
      <w:r>
        <w:rPr>
          <w:rFonts w:hint="eastAsia"/>
          <w:lang w:eastAsia="ko-KR"/>
        </w:rPr>
        <w:t xml:space="preserve">5G </w:t>
      </w:r>
      <w:r w:rsidRPr="00B20FAF">
        <w:rPr>
          <w:rFonts w:hint="eastAsia"/>
          <w:lang w:eastAsia="ko-KR"/>
        </w:rPr>
        <w:t xml:space="preserve">NR cannot sufficiently handle the various </w:t>
      </w:r>
      <w:r w:rsidRPr="00B20FAF">
        <w:rPr>
          <w:lang w:eastAsia="ko-KR"/>
        </w:rPr>
        <w:t>characteristics</w:t>
      </w:r>
      <w:r w:rsidRPr="00B20FAF">
        <w:rPr>
          <w:rFonts w:hint="eastAsia"/>
          <w:lang w:eastAsia="ko-KR"/>
        </w:rPr>
        <w:t xml:space="preserve"> of </w:t>
      </w:r>
      <w:r w:rsidRPr="00B20FAF">
        <w:rPr>
          <w:rFonts w:eastAsia="맑은 고딕"/>
          <w:lang w:eastAsia="ko-KR"/>
        </w:rPr>
        <w:t>XR traffic</w:t>
      </w:r>
      <w:r w:rsidRPr="00B20FAF">
        <w:rPr>
          <w:rFonts w:eastAsia="맑은 고딕" w:hint="eastAsia"/>
          <w:lang w:eastAsia="ko-KR"/>
        </w:rPr>
        <w:t xml:space="preserve">s. </w:t>
      </w:r>
      <w:r>
        <w:rPr>
          <w:rFonts w:eastAsia="맑은 고딕" w:hint="eastAsia"/>
          <w:lang w:eastAsia="ko-KR"/>
        </w:rPr>
        <w:t>Specifically, an</w:t>
      </w:r>
      <w:r w:rsidRPr="00B20FAF">
        <w:rPr>
          <w:rFonts w:eastAsia="맑은 고딕" w:hint="eastAsia"/>
          <w:lang w:eastAsia="ko-KR"/>
        </w:rPr>
        <w:t xml:space="preserve"> XR </w:t>
      </w:r>
      <w:r>
        <w:rPr>
          <w:rFonts w:eastAsia="맑은 고딕" w:hint="eastAsia"/>
          <w:lang w:eastAsia="ko-KR"/>
        </w:rPr>
        <w:t>service</w:t>
      </w:r>
      <w:r w:rsidRPr="00B20FAF">
        <w:rPr>
          <w:rFonts w:eastAsia="맑은 고딕" w:hint="eastAsia"/>
          <w:lang w:eastAsia="ko-KR"/>
        </w:rPr>
        <w:t xml:space="preserve"> </w:t>
      </w:r>
      <w:r w:rsidRPr="00B20FAF">
        <w:rPr>
          <w:rFonts w:eastAsia="맑은 고딕"/>
          <w:lang w:eastAsia="ko-KR"/>
        </w:rPr>
        <w:t>may include different type</w:t>
      </w:r>
      <w:r>
        <w:rPr>
          <w:rFonts w:eastAsia="맑은 고딕" w:hint="eastAsia"/>
          <w:lang w:eastAsia="ko-KR"/>
        </w:rPr>
        <w:t>s</w:t>
      </w:r>
      <w:r w:rsidRPr="00B20FAF">
        <w:rPr>
          <w:rFonts w:eastAsia="맑은 고딕"/>
          <w:lang w:eastAsia="ko-KR"/>
        </w:rPr>
        <w:t xml:space="preserve"> of </w:t>
      </w:r>
      <w:r>
        <w:rPr>
          <w:rFonts w:eastAsia="맑은 고딕" w:hint="eastAsia"/>
          <w:lang w:eastAsia="ko-KR"/>
        </w:rPr>
        <w:t>QoS flows</w:t>
      </w:r>
      <w:r w:rsidRPr="00B20FAF">
        <w:rPr>
          <w:rFonts w:eastAsia="맑은 고딕"/>
          <w:lang w:eastAsia="ko-KR"/>
        </w:rPr>
        <w:t xml:space="preserve"> (e.g., pose/control, scene, video, audio, and other data)</w:t>
      </w:r>
      <w:r w:rsidRPr="00B20FAF">
        <w:rPr>
          <w:rFonts w:eastAsia="맑은 고딕" w:hint="eastAsia"/>
          <w:lang w:eastAsia="ko-KR"/>
        </w:rPr>
        <w:t xml:space="preserve">, </w:t>
      </w:r>
      <w:r>
        <w:rPr>
          <w:rFonts w:eastAsia="맑은 고딕" w:hint="eastAsia"/>
          <w:lang w:eastAsia="ko-KR"/>
        </w:rPr>
        <w:t xml:space="preserve">but the </w:t>
      </w:r>
      <w:r>
        <w:rPr>
          <w:rFonts w:eastAsia="맑은 고딕"/>
          <w:lang w:eastAsia="ko-KR"/>
        </w:rPr>
        <w:t>network</w:t>
      </w:r>
      <w:r>
        <w:rPr>
          <w:rFonts w:eastAsia="맑은 고딕" w:hint="eastAsia"/>
          <w:lang w:eastAsia="ko-KR"/>
        </w:rPr>
        <w:t xml:space="preserve"> cannot schedule the uplink transmission properly to meet the QoS requirement for each QoS flow due to following reasons:</w:t>
      </w:r>
    </w:p>
    <w:p w14:paraId="22F68AFF" w14:textId="1F2E8090" w:rsidR="00C07901" w:rsidRDefault="00C07901" w:rsidP="00C07901">
      <w:pPr>
        <w:pStyle w:val="af0"/>
        <w:numPr>
          <w:ilvl w:val="0"/>
          <w:numId w:val="31"/>
        </w:numPr>
        <w:ind w:leftChars="0"/>
        <w:rPr>
          <w:rFonts w:eastAsia="맑은 고딕"/>
          <w:lang w:eastAsia="ko-KR"/>
        </w:rPr>
      </w:pPr>
      <w:r>
        <w:rPr>
          <w:rFonts w:eastAsia="맑은 고딕" w:hint="eastAsia"/>
          <w:lang w:eastAsia="ko-KR"/>
        </w:rPr>
        <w:t>First,</w:t>
      </w:r>
      <w:r w:rsidRPr="00C0697A">
        <w:rPr>
          <w:rFonts w:eastAsia="맑은 고딕" w:hint="eastAsia"/>
          <w:lang w:eastAsia="ko-KR"/>
        </w:rPr>
        <w:t xml:space="preserve"> the network cannot know </w:t>
      </w:r>
      <w:r w:rsidRPr="00C0697A">
        <w:rPr>
          <w:rFonts w:eastAsia="맑은 고딕"/>
          <w:lang w:eastAsia="ko-KR"/>
        </w:rPr>
        <w:t xml:space="preserve">the amount </w:t>
      </w:r>
      <w:r w:rsidR="007A34EB">
        <w:rPr>
          <w:rFonts w:eastAsia="맑은 고딕" w:hint="eastAsia"/>
          <w:lang w:eastAsia="ko-KR"/>
        </w:rPr>
        <w:t xml:space="preserve">of </w:t>
      </w:r>
      <w:r w:rsidRPr="00C0697A">
        <w:rPr>
          <w:rFonts w:eastAsia="맑은 고딕"/>
          <w:lang w:eastAsia="ko-KR"/>
        </w:rPr>
        <w:t xml:space="preserve">data </w:t>
      </w:r>
      <w:r w:rsidRPr="00C0697A">
        <w:rPr>
          <w:rFonts w:eastAsia="맑은 고딕" w:hint="eastAsia"/>
          <w:lang w:eastAsia="ko-KR"/>
        </w:rPr>
        <w:t xml:space="preserve">or the amount of delay-critical data </w:t>
      </w:r>
      <w:r w:rsidRPr="00C0697A">
        <w:rPr>
          <w:rFonts w:eastAsia="맑은 고딕"/>
          <w:lang w:eastAsia="ko-KR"/>
        </w:rPr>
        <w:t xml:space="preserve">for </w:t>
      </w:r>
      <w:r w:rsidRPr="00C0697A">
        <w:rPr>
          <w:rFonts w:eastAsia="맑은 고딕" w:hint="eastAsia"/>
          <w:lang w:eastAsia="ko-KR"/>
        </w:rPr>
        <w:t xml:space="preserve">the specific QoS flow since the BSR and DSR in 5G NR reports the amount of data for all logical channels in the LCG. </w:t>
      </w:r>
    </w:p>
    <w:p w14:paraId="673F1939" w14:textId="335A18A2" w:rsidR="00C07901" w:rsidRPr="00C0697A" w:rsidRDefault="00C07901" w:rsidP="00C07901">
      <w:pPr>
        <w:pStyle w:val="af0"/>
        <w:numPr>
          <w:ilvl w:val="0"/>
          <w:numId w:val="31"/>
        </w:numPr>
        <w:ind w:leftChars="0"/>
        <w:rPr>
          <w:rFonts w:eastAsia="맑은 고딕"/>
          <w:lang w:eastAsia="ko-KR"/>
        </w:rPr>
      </w:pPr>
      <w:r>
        <w:rPr>
          <w:rFonts w:eastAsia="맑은 고딕" w:hint="eastAsia"/>
          <w:lang w:eastAsia="ko-KR"/>
        </w:rPr>
        <w:t>Second</w:t>
      </w:r>
      <w:r w:rsidR="00640118">
        <w:rPr>
          <w:rFonts w:eastAsia="맑은 고딕" w:hint="eastAsia"/>
          <w:lang w:eastAsia="ko-KR"/>
        </w:rPr>
        <w:t>ly</w:t>
      </w:r>
      <w:r w:rsidRPr="00C0697A">
        <w:rPr>
          <w:rFonts w:eastAsia="맑은 고딕" w:hint="eastAsia"/>
          <w:lang w:eastAsia="ko-KR"/>
        </w:rPr>
        <w:t xml:space="preserve">, even though the </w:t>
      </w:r>
      <w:r w:rsidRPr="00C0697A">
        <w:rPr>
          <w:rFonts w:eastAsia="맑은 고딕"/>
          <w:lang w:eastAsia="ko-KR"/>
        </w:rPr>
        <w:t>network</w:t>
      </w:r>
      <w:r w:rsidRPr="00C0697A">
        <w:rPr>
          <w:rFonts w:eastAsia="맑은 고딕" w:hint="eastAsia"/>
          <w:lang w:eastAsia="ko-KR"/>
        </w:rPr>
        <w:t xml:space="preserve"> knows the amount of data for the specific LCH/LCG and allocates an </w:t>
      </w:r>
      <w:r w:rsidR="0096327A">
        <w:rPr>
          <w:rFonts w:eastAsia="맑은 고딕" w:hint="eastAsia"/>
          <w:lang w:eastAsia="ko-KR"/>
        </w:rPr>
        <w:t>UL</w:t>
      </w:r>
      <w:r w:rsidRPr="00C0697A">
        <w:rPr>
          <w:rFonts w:eastAsia="맑은 고딕" w:hint="eastAsia"/>
          <w:lang w:eastAsia="ko-KR"/>
        </w:rPr>
        <w:t xml:space="preserve"> grant </w:t>
      </w:r>
      <w:r w:rsidRPr="00C0697A">
        <w:rPr>
          <w:rFonts w:eastAsia="맑은 고딕"/>
          <w:lang w:eastAsia="ko-KR"/>
        </w:rPr>
        <w:t>to meet the QoS requirement for a specific stream</w:t>
      </w:r>
      <w:r w:rsidRPr="00C0697A">
        <w:rPr>
          <w:rFonts w:eastAsia="맑은 고딕" w:hint="eastAsia"/>
          <w:lang w:eastAsia="ko-KR"/>
        </w:rPr>
        <w:t>, the</w:t>
      </w:r>
      <w:r w:rsidRPr="00C0697A">
        <w:rPr>
          <w:rFonts w:eastAsia="맑은 고딕"/>
          <w:lang w:eastAsia="ko-KR"/>
        </w:rPr>
        <w:t xml:space="preserve"> allocate</w:t>
      </w:r>
      <w:r w:rsidRPr="00C0697A">
        <w:rPr>
          <w:rFonts w:eastAsia="맑은 고딕" w:hint="eastAsia"/>
          <w:lang w:eastAsia="ko-KR"/>
        </w:rPr>
        <w:t>d</w:t>
      </w:r>
      <w:r w:rsidRPr="00C0697A">
        <w:rPr>
          <w:rFonts w:eastAsia="맑은 고딕"/>
          <w:lang w:eastAsia="ko-KR"/>
        </w:rPr>
        <w:t xml:space="preserve"> </w:t>
      </w:r>
      <w:r w:rsidR="0096327A">
        <w:rPr>
          <w:rFonts w:eastAsia="맑은 고딕" w:hint="eastAsia"/>
          <w:lang w:eastAsia="ko-KR"/>
        </w:rPr>
        <w:t>UL</w:t>
      </w:r>
      <w:r w:rsidRPr="00C0697A">
        <w:rPr>
          <w:rFonts w:eastAsia="맑은 고딕" w:hint="eastAsia"/>
          <w:lang w:eastAsia="ko-KR"/>
        </w:rPr>
        <w:t xml:space="preserve"> </w:t>
      </w:r>
      <w:r w:rsidRPr="00C0697A">
        <w:rPr>
          <w:rFonts w:eastAsia="맑은 고딕"/>
          <w:lang w:eastAsia="ko-KR"/>
        </w:rPr>
        <w:t xml:space="preserve">grant </w:t>
      </w:r>
      <w:r w:rsidRPr="00C0697A">
        <w:rPr>
          <w:rFonts w:eastAsia="맑은 고딕" w:hint="eastAsia"/>
          <w:lang w:eastAsia="ko-KR"/>
        </w:rPr>
        <w:t xml:space="preserve">would be used </w:t>
      </w:r>
      <w:r w:rsidRPr="00C0697A">
        <w:rPr>
          <w:rFonts w:eastAsia="맑은 고딕"/>
          <w:lang w:eastAsia="ko-KR"/>
        </w:rPr>
        <w:t>to transmit the data of other traffic streams</w:t>
      </w:r>
      <w:r w:rsidRPr="00C0697A">
        <w:rPr>
          <w:rFonts w:eastAsia="맑은 고딕" w:hint="eastAsia"/>
          <w:lang w:eastAsia="ko-KR"/>
        </w:rPr>
        <w:t xml:space="preserve"> as well, since the LCP procedure is </w:t>
      </w:r>
      <w:r w:rsidRPr="00C0697A">
        <w:rPr>
          <w:rFonts w:eastAsia="맑은 고딕"/>
          <w:lang w:eastAsia="ko-KR"/>
        </w:rPr>
        <w:t xml:space="preserve">processed </w:t>
      </w:r>
      <w:r w:rsidRPr="00C0697A">
        <w:rPr>
          <w:rFonts w:eastAsia="맑은 고딕" w:hint="eastAsia"/>
          <w:lang w:eastAsia="ko-KR"/>
        </w:rPr>
        <w:t xml:space="preserve">for all selected logical channels in the MAC entity. </w:t>
      </w:r>
    </w:p>
    <w:p w14:paraId="37131852" w14:textId="202EC383" w:rsidR="00273D0A" w:rsidRDefault="00C07901" w:rsidP="00C07901">
      <w:pPr>
        <w:rPr>
          <w:rFonts w:eastAsia="맑은 고딕"/>
          <w:lang w:eastAsia="ko-KR"/>
        </w:rPr>
      </w:pPr>
      <w:r>
        <w:rPr>
          <w:rFonts w:eastAsia="맑은 고딕" w:hint="eastAsia"/>
          <w:lang w:eastAsia="ko-KR"/>
        </w:rPr>
        <w:t xml:space="preserve">Given that </w:t>
      </w:r>
      <w:r w:rsidRPr="003B26A9">
        <w:rPr>
          <w:rFonts w:eastAsia="맑은 고딕"/>
          <w:lang w:eastAsia="ko-KR"/>
        </w:rPr>
        <w:t>XR service is one of killer applications in 6G</w:t>
      </w:r>
      <w:r>
        <w:rPr>
          <w:rFonts w:eastAsia="맑은 고딕" w:hint="eastAsia"/>
          <w:lang w:eastAsia="ko-KR"/>
        </w:rPr>
        <w:t xml:space="preserve">, the various </w:t>
      </w:r>
      <w:r>
        <w:rPr>
          <w:rFonts w:eastAsia="맑은 고딕"/>
          <w:lang w:eastAsia="ko-KR"/>
        </w:rPr>
        <w:t>characteristics</w:t>
      </w:r>
      <w:r>
        <w:rPr>
          <w:rFonts w:eastAsia="맑은 고딕" w:hint="eastAsia"/>
          <w:lang w:eastAsia="ko-KR"/>
        </w:rPr>
        <w:t xml:space="preserve"> of the XR traffic should be carefully considered in 6G L2 scheduling. Therefore, </w:t>
      </w:r>
      <w:proofErr w:type="gramStart"/>
      <w:r>
        <w:rPr>
          <w:rFonts w:eastAsia="맑은 고딕" w:hint="eastAsia"/>
          <w:lang w:eastAsia="ko-KR"/>
        </w:rPr>
        <w:t>in order to</w:t>
      </w:r>
      <w:proofErr w:type="gramEnd"/>
      <w:r>
        <w:rPr>
          <w:rFonts w:eastAsia="맑은 고딕" w:hint="eastAsia"/>
          <w:lang w:eastAsia="ko-KR"/>
        </w:rPr>
        <w:t xml:space="preserve"> satisfy QoS requirements of the various traffic streams in an XR service, the BSR should be reported with finer granularity </w:t>
      </w:r>
      <w:r w:rsidR="00273D0A">
        <w:rPr>
          <w:rFonts w:eastAsia="맑은 고딕" w:hint="eastAsia"/>
          <w:lang w:eastAsia="ko-KR"/>
        </w:rPr>
        <w:t xml:space="preserve">than LCG </w:t>
      </w:r>
      <w:r>
        <w:rPr>
          <w:rFonts w:eastAsia="맑은 고딕" w:hint="eastAsia"/>
          <w:lang w:eastAsia="ko-KR"/>
        </w:rPr>
        <w:t xml:space="preserve">to allow the </w:t>
      </w:r>
      <w:r w:rsidR="0096327A">
        <w:rPr>
          <w:rFonts w:eastAsia="맑은 고딕" w:hint="eastAsia"/>
          <w:lang w:eastAsia="ko-KR"/>
        </w:rPr>
        <w:t>UL</w:t>
      </w:r>
      <w:r>
        <w:rPr>
          <w:rFonts w:eastAsia="맑은 고딕" w:hint="eastAsia"/>
          <w:lang w:eastAsia="ko-KR"/>
        </w:rPr>
        <w:t xml:space="preserve"> grant scheduling based on the knowledge of the amount of data of each QoS flow</w:t>
      </w:r>
      <w:r w:rsidR="00273D0A">
        <w:rPr>
          <w:rFonts w:eastAsia="맑은 고딕" w:hint="eastAsia"/>
          <w:lang w:eastAsia="ko-KR"/>
        </w:rPr>
        <w:t xml:space="preserve"> or each logical channel</w:t>
      </w:r>
      <w:r>
        <w:rPr>
          <w:rFonts w:eastAsia="맑은 고딕" w:hint="eastAsia"/>
          <w:lang w:eastAsia="ko-KR"/>
        </w:rPr>
        <w:t xml:space="preserve">. </w:t>
      </w:r>
    </w:p>
    <w:p w14:paraId="7AB78F92" w14:textId="70639334" w:rsidR="00C07901" w:rsidRPr="00357810" w:rsidRDefault="00C07901" w:rsidP="00C07901">
      <w:pPr>
        <w:rPr>
          <w:rFonts w:eastAsia="맑은 고딕"/>
          <w:lang w:eastAsia="ko-KR"/>
        </w:rPr>
      </w:pPr>
      <w:r>
        <w:rPr>
          <w:rFonts w:eastAsia="맑은 고딕" w:hint="eastAsia"/>
          <w:lang w:eastAsia="ko-KR"/>
        </w:rPr>
        <w:t xml:space="preserve">Further, the 6G L2 scheduling should have more flexibility to allocate an </w:t>
      </w:r>
      <w:r w:rsidR="0096327A">
        <w:rPr>
          <w:rFonts w:eastAsia="맑은 고딕" w:hint="eastAsia"/>
          <w:lang w:eastAsia="ko-KR"/>
        </w:rPr>
        <w:t xml:space="preserve">UL </w:t>
      </w:r>
      <w:r>
        <w:rPr>
          <w:rFonts w:eastAsia="맑은 고딕" w:hint="eastAsia"/>
          <w:lang w:eastAsia="ko-KR"/>
        </w:rPr>
        <w:t xml:space="preserve">grant with fine control of each stream, e.g., per-LCG UL grant or per-LCH UL grant. </w:t>
      </w:r>
    </w:p>
    <w:p w14:paraId="6F0BDB82" w14:textId="77777777" w:rsidR="00C07901" w:rsidRPr="00357810" w:rsidRDefault="00C07901" w:rsidP="00C07901">
      <w:pPr>
        <w:jc w:val="center"/>
      </w:pPr>
      <w:r w:rsidRPr="00357810">
        <w:rPr>
          <w:noProof/>
        </w:rPr>
        <w:lastRenderedPageBreak/>
        <w:drawing>
          <wp:inline distT="0" distB="0" distL="0" distR="0" wp14:anchorId="4165621C" wp14:editId="6971ADBA">
            <wp:extent cx="5114719" cy="1511444"/>
            <wp:effectExtent l="0" t="0" r="0" b="0"/>
            <wp:docPr id="703906102" name="그림 6">
              <a:extLst xmlns:a="http://schemas.openxmlformats.org/drawingml/2006/main">
                <a:ext uri="{FF2B5EF4-FFF2-40B4-BE49-F238E27FC236}">
                  <a16:creationId xmlns:a16="http://schemas.microsoft.com/office/drawing/2014/main" id="{5471B660-D857-34B9-2215-914C795B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5471B660-D857-34B9-2215-914C795B9371}"/>
                        </a:ext>
                      </a:extLst>
                    </pic:cNvPr>
                    <pic:cNvPicPr>
                      <a:picLocks noChangeAspect="1"/>
                    </pic:cNvPicPr>
                  </pic:nvPicPr>
                  <pic:blipFill>
                    <a:blip r:embed="rId16"/>
                    <a:stretch>
                      <a:fillRect/>
                    </a:stretch>
                  </pic:blipFill>
                  <pic:spPr>
                    <a:xfrm>
                      <a:off x="0" y="0"/>
                      <a:ext cx="5120283" cy="1513088"/>
                    </a:xfrm>
                    <a:prstGeom prst="rect">
                      <a:avLst/>
                    </a:prstGeom>
                  </pic:spPr>
                </pic:pic>
              </a:graphicData>
            </a:graphic>
          </wp:inline>
        </w:drawing>
      </w:r>
    </w:p>
    <w:p w14:paraId="25A5BA03" w14:textId="6DD264A8" w:rsidR="00640118" w:rsidRDefault="00640118" w:rsidP="00640118">
      <w:pPr>
        <w:tabs>
          <w:tab w:val="num" w:pos="1440"/>
        </w:tabs>
        <w:jc w:val="center"/>
        <w:rPr>
          <w:lang w:eastAsia="ko-KR"/>
        </w:rPr>
      </w:pPr>
      <w:r>
        <w:t>Fig. 2.</w:t>
      </w:r>
      <w:r>
        <w:rPr>
          <w:rFonts w:hint="eastAsia"/>
          <w:lang w:eastAsia="ko-KR"/>
        </w:rPr>
        <w:t>4.1.</w:t>
      </w:r>
      <w:r>
        <w:t xml:space="preserve"> </w:t>
      </w:r>
      <w:r>
        <w:rPr>
          <w:rFonts w:hint="eastAsia"/>
          <w:lang w:eastAsia="ko-KR"/>
        </w:rPr>
        <w:t>Example of fine-grained scheduling; per-LCG UL grant</w:t>
      </w:r>
    </w:p>
    <w:p w14:paraId="34F0F3A7" w14:textId="77777777" w:rsidR="00C07901" w:rsidRPr="00640118" w:rsidRDefault="00C07901" w:rsidP="00C07901">
      <w:pPr>
        <w:rPr>
          <w:rFonts w:eastAsia="맑은 고딕"/>
          <w:lang w:eastAsia="ko-KR"/>
        </w:rPr>
      </w:pPr>
    </w:p>
    <w:p w14:paraId="1AC01706" w14:textId="12EB7800" w:rsidR="00C07901" w:rsidRDefault="00C07901" w:rsidP="00C07901">
      <w:pPr>
        <w:rPr>
          <w:rFonts w:eastAsia="맑은 고딕"/>
          <w:lang w:eastAsia="ko-KR"/>
        </w:rPr>
      </w:pPr>
      <w:r>
        <w:rPr>
          <w:rFonts w:eastAsia="맑은 고딕" w:hint="eastAsia"/>
          <w:lang w:eastAsia="ko-KR"/>
        </w:rPr>
        <w:t xml:space="preserve">In addition, since the buffer size index of the BSR MAC CE in 5G NR is encoded using the </w:t>
      </w:r>
      <w:r>
        <w:rPr>
          <w:rFonts w:eastAsia="맑은 고딕"/>
          <w:lang w:eastAsia="ko-KR"/>
        </w:rPr>
        <w:t>exponential</w:t>
      </w:r>
      <w:r>
        <w:rPr>
          <w:rFonts w:eastAsia="맑은 고딕" w:hint="eastAsia"/>
          <w:lang w:eastAsia="ko-KR"/>
        </w:rPr>
        <w:t xml:space="preserve"> </w:t>
      </w:r>
      <w:r>
        <w:rPr>
          <w:rFonts w:eastAsia="맑은 고딕"/>
          <w:lang w:eastAsia="ko-KR"/>
        </w:rPr>
        <w:t>function</w:t>
      </w:r>
      <w:r>
        <w:rPr>
          <w:rFonts w:eastAsia="맑은 고딕" w:hint="eastAsia"/>
          <w:lang w:eastAsia="ko-KR"/>
        </w:rPr>
        <w:t xml:space="preserve">, large quantization error occurs for the large-sized XR data. Even though the new BS table is introduced for XR traffic, the maximum size for the additional BS table is 750KB, based on </w:t>
      </w:r>
      <w:r w:rsidRPr="0020500F">
        <w:rPr>
          <w:rFonts w:eastAsia="맑은 고딕"/>
          <w:lang w:eastAsia="ko-KR"/>
        </w:rPr>
        <w:t>the ratio between maximum link rate (60Mbps) and minimum frame rate (15 fps)</w:t>
      </w:r>
      <w:r>
        <w:rPr>
          <w:rFonts w:eastAsia="맑은 고딕" w:hint="eastAsia"/>
          <w:lang w:eastAsia="ko-KR"/>
        </w:rPr>
        <w:t xml:space="preserve">. However, given that higher display resolution is expected in the future XR applications, BS table defined in 5G NR would not be sufficient to cover all the XR traffic expected in 6G. </w:t>
      </w:r>
    </w:p>
    <w:p w14:paraId="56401459" w14:textId="457826B6" w:rsidR="00C07901" w:rsidRDefault="00C07901" w:rsidP="00C07901">
      <w:pPr>
        <w:rPr>
          <w:lang w:eastAsia="ko-KR"/>
        </w:rPr>
      </w:pPr>
      <w:r>
        <w:rPr>
          <w:rFonts w:eastAsia="맑은 고딕" w:hint="eastAsia"/>
          <w:lang w:eastAsia="ko-KR"/>
        </w:rPr>
        <w:t xml:space="preserve">In our understanding, </w:t>
      </w:r>
      <w:r>
        <w:rPr>
          <w:rFonts w:eastAsia="맑은 고딕"/>
          <w:lang w:eastAsia="ko-KR"/>
        </w:rPr>
        <w:t>defining</w:t>
      </w:r>
      <w:r>
        <w:rPr>
          <w:rFonts w:eastAsia="맑은 고딕" w:hint="eastAsia"/>
          <w:lang w:eastAsia="ko-KR"/>
        </w:rPr>
        <w:t xml:space="preserve"> fixed </w:t>
      </w:r>
      <w:r>
        <w:rPr>
          <w:rFonts w:eastAsia="맑은 고딕"/>
          <w:lang w:eastAsia="ko-KR"/>
        </w:rPr>
        <w:t>additional</w:t>
      </w:r>
      <w:r>
        <w:rPr>
          <w:rFonts w:eastAsia="맑은 고딕" w:hint="eastAsia"/>
          <w:lang w:eastAsia="ko-KR"/>
        </w:rPr>
        <w:t xml:space="preserve"> BS table(s) does not ensure to report all the possible amount of data of XR traffic with small quantization error, since the XR data rate will be further increased based on the display resolution and frame rate, depending on XR applications. Therefore, </w:t>
      </w:r>
      <w:proofErr w:type="gramStart"/>
      <w:r>
        <w:rPr>
          <w:rFonts w:hint="eastAsia"/>
          <w:lang w:eastAsia="ko-KR"/>
        </w:rPr>
        <w:t>in order to</w:t>
      </w:r>
      <w:proofErr w:type="gramEnd"/>
      <w:r>
        <w:rPr>
          <w:rFonts w:hint="eastAsia"/>
          <w:lang w:eastAsia="ko-KR"/>
        </w:rPr>
        <w:t xml:space="preserve"> support the reporting of the larger data volume for XR traffic with reasonable quantization error, the additional mechanism to indicate the buffer size in a BS table should be studied</w:t>
      </w:r>
      <w:r w:rsidR="00DB42FF">
        <w:rPr>
          <w:rFonts w:hint="eastAsia"/>
          <w:lang w:eastAsia="ko-KR"/>
        </w:rPr>
        <w:t xml:space="preserve"> considering the </w:t>
      </w:r>
      <w:r w:rsidR="00DB42FF">
        <w:rPr>
          <w:lang w:eastAsia="ko-KR"/>
        </w:rPr>
        <w:t>various</w:t>
      </w:r>
      <w:r w:rsidR="00DB42FF">
        <w:rPr>
          <w:rFonts w:hint="eastAsia"/>
          <w:lang w:eastAsia="ko-KR"/>
        </w:rPr>
        <w:t xml:space="preserve"> data rates in different XR scenarios.</w:t>
      </w:r>
    </w:p>
    <w:p w14:paraId="4D5CA488" w14:textId="77777777" w:rsidR="00C07901" w:rsidRPr="00D51FA5" w:rsidRDefault="00C07901" w:rsidP="00C810A9">
      <w:pPr>
        <w:pStyle w:val="Proposal"/>
      </w:pPr>
      <w:r w:rsidRPr="00D51FA5">
        <w:t>Study L2 scheduling enhancements for XR traffic, e.g.,</w:t>
      </w:r>
    </w:p>
    <w:p w14:paraId="521CA91F" w14:textId="390CDDF3" w:rsidR="00273D0A" w:rsidRDefault="00D51FA5" w:rsidP="00C810A9">
      <w:pPr>
        <w:pStyle w:val="Proposal"/>
        <w:numPr>
          <w:ilvl w:val="0"/>
          <w:numId w:val="0"/>
        </w:numPr>
        <w:ind w:left="1304"/>
        <w:rPr>
          <w:rFonts w:eastAsia="맑은 고딕"/>
          <w:lang w:eastAsia="ko-KR"/>
        </w:rPr>
      </w:pPr>
      <w:r>
        <w:rPr>
          <w:rFonts w:eastAsia="맑은 고딕" w:hint="eastAsia"/>
          <w:lang w:eastAsia="ko-KR"/>
        </w:rPr>
        <w:t xml:space="preserve">a. </w:t>
      </w:r>
      <w:r w:rsidR="00273D0A">
        <w:rPr>
          <w:rFonts w:eastAsia="맑은 고딕" w:hint="eastAsia"/>
          <w:lang w:eastAsia="ko-KR"/>
        </w:rPr>
        <w:t>F</w:t>
      </w:r>
      <w:r w:rsidR="00C07901" w:rsidRPr="00D51FA5">
        <w:t>ine-grained BSR</w:t>
      </w:r>
      <w:r w:rsidR="00273D0A">
        <w:rPr>
          <w:rFonts w:eastAsia="맑은 고딕" w:hint="eastAsia"/>
          <w:lang w:eastAsia="ko-KR"/>
        </w:rPr>
        <w:t>, e.g. per-QoS flow BSR, per-LCH BSR</w:t>
      </w:r>
      <w:r w:rsidR="00C07901" w:rsidRPr="00D51FA5">
        <w:t xml:space="preserve"> </w:t>
      </w:r>
    </w:p>
    <w:p w14:paraId="7620C8A6" w14:textId="5408250C" w:rsidR="00C07901" w:rsidRPr="00D51FA5" w:rsidRDefault="00273D0A" w:rsidP="007F7965">
      <w:pPr>
        <w:pStyle w:val="Proposal"/>
        <w:numPr>
          <w:ilvl w:val="0"/>
          <w:numId w:val="0"/>
        </w:numPr>
        <w:tabs>
          <w:tab w:val="clear" w:pos="1701"/>
          <w:tab w:val="left" w:pos="1504"/>
        </w:tabs>
        <w:ind w:left="1304"/>
      </w:pPr>
      <w:r>
        <w:rPr>
          <w:rFonts w:eastAsia="맑은 고딕" w:hint="eastAsia"/>
          <w:lang w:eastAsia="ko-KR"/>
        </w:rPr>
        <w:t>b.</w:t>
      </w:r>
      <w:r>
        <w:rPr>
          <w:rFonts w:eastAsia="맑은 고딕"/>
          <w:lang w:eastAsia="ko-KR"/>
        </w:rPr>
        <w:tab/>
      </w:r>
      <w:r>
        <w:rPr>
          <w:rFonts w:eastAsia="맑은 고딕" w:hint="eastAsia"/>
          <w:lang w:eastAsia="ko-KR"/>
        </w:rPr>
        <w:t>Fine-grained</w:t>
      </w:r>
      <w:r w:rsidR="00C07901" w:rsidRPr="00D51FA5">
        <w:t xml:space="preserve"> </w:t>
      </w:r>
      <w:r>
        <w:rPr>
          <w:rFonts w:eastAsia="맑은 고딕" w:hint="eastAsia"/>
          <w:lang w:eastAsia="ko-KR"/>
        </w:rPr>
        <w:t>UL grant</w:t>
      </w:r>
      <w:r w:rsidR="00C07901" w:rsidRPr="00D51FA5">
        <w:t>, e.g., per-LCG UL grant</w:t>
      </w:r>
      <w:r>
        <w:rPr>
          <w:rFonts w:eastAsia="맑은 고딕" w:hint="eastAsia"/>
          <w:lang w:eastAsia="ko-KR"/>
        </w:rPr>
        <w:t>,</w:t>
      </w:r>
      <w:r w:rsidR="00DB42FF" w:rsidRPr="00D51FA5">
        <w:t xml:space="preserve"> </w:t>
      </w:r>
      <w:r w:rsidR="00C07901" w:rsidRPr="00D51FA5">
        <w:t xml:space="preserve">per-LCH UL grant </w:t>
      </w:r>
    </w:p>
    <w:p w14:paraId="62BE80F0" w14:textId="75636088" w:rsidR="00C07901" w:rsidRPr="00D51FA5" w:rsidRDefault="00273D0A" w:rsidP="00C810A9">
      <w:pPr>
        <w:pStyle w:val="Proposal"/>
        <w:numPr>
          <w:ilvl w:val="0"/>
          <w:numId w:val="0"/>
        </w:numPr>
        <w:ind w:left="1304"/>
      </w:pPr>
      <w:r>
        <w:rPr>
          <w:rFonts w:eastAsia="맑은 고딕" w:hint="eastAsia"/>
          <w:lang w:eastAsia="ko-KR"/>
        </w:rPr>
        <w:t>c</w:t>
      </w:r>
      <w:r w:rsidR="00D51FA5">
        <w:rPr>
          <w:rFonts w:eastAsia="맑은 고딕" w:hint="eastAsia"/>
          <w:lang w:eastAsia="ko-KR"/>
        </w:rPr>
        <w:t xml:space="preserve">. </w:t>
      </w:r>
      <w:r>
        <w:rPr>
          <w:rFonts w:eastAsia="맑은 고딕" w:hint="eastAsia"/>
          <w:lang w:eastAsia="ko-KR"/>
        </w:rPr>
        <w:t>A</w:t>
      </w:r>
      <w:r w:rsidR="00C07901" w:rsidRPr="00D51FA5">
        <w:t xml:space="preserve"> mechanism to indicate buffer size with small quantization error</w:t>
      </w:r>
    </w:p>
    <w:p w14:paraId="26247C7F" w14:textId="77777777" w:rsidR="00C07901" w:rsidRPr="00C07901" w:rsidRDefault="00C07901" w:rsidP="00DD451C">
      <w:pPr>
        <w:tabs>
          <w:tab w:val="num" w:pos="1440"/>
        </w:tabs>
        <w:rPr>
          <w:lang w:eastAsia="ko-KR"/>
        </w:rPr>
      </w:pPr>
    </w:p>
    <w:p w14:paraId="48DA2352" w14:textId="26822C8C" w:rsidR="00C07901" w:rsidRPr="00490D97" w:rsidRDefault="00C07901" w:rsidP="00C07901">
      <w:pPr>
        <w:keepNext/>
        <w:ind w:left="848" w:hangingChars="265" w:hanging="848"/>
        <w:outlineLvl w:val="1"/>
        <w:rPr>
          <w:rFonts w:ascii="Arial" w:eastAsia="맑은 고딕" w:hAnsi="Arial" w:cs="Arial"/>
          <w:sz w:val="32"/>
          <w:lang w:val="en-US" w:eastAsia="ko-KR"/>
        </w:rPr>
      </w:pPr>
      <w:r w:rsidRPr="00490D97">
        <w:rPr>
          <w:rFonts w:ascii="Arial" w:eastAsia="맑은 고딕" w:hAnsi="Arial" w:cs="Arial" w:hint="eastAsia"/>
          <w:sz w:val="32"/>
          <w:lang w:val="en-US" w:eastAsia="ko-KR"/>
        </w:rPr>
        <w:t>2.5</w:t>
      </w:r>
      <w:r w:rsidRPr="00490D97">
        <w:rPr>
          <w:rFonts w:ascii="Arial" w:eastAsia="맑은 고딕" w:hAnsi="Arial" w:cs="Arial" w:hint="eastAsia"/>
          <w:sz w:val="32"/>
          <w:lang w:val="en-US" w:eastAsia="ko-KR"/>
        </w:rPr>
        <w:tab/>
      </w:r>
      <w:r w:rsidR="00C810A9" w:rsidRPr="00490D97">
        <w:rPr>
          <w:rFonts w:ascii="Arial" w:eastAsia="맑은 고딕" w:hAnsi="Arial" w:cs="Arial" w:hint="eastAsia"/>
          <w:sz w:val="32"/>
          <w:lang w:val="en-US" w:eastAsia="ko-KR"/>
        </w:rPr>
        <w:t>Fast</w:t>
      </w:r>
      <w:r w:rsidR="00D51FA5" w:rsidRPr="00490D97">
        <w:rPr>
          <w:rFonts w:ascii="Arial" w:eastAsia="맑은 고딕" w:hAnsi="Arial" w:cs="Arial" w:hint="eastAsia"/>
          <w:sz w:val="32"/>
          <w:lang w:val="en-US" w:eastAsia="ko-KR"/>
        </w:rPr>
        <w:t xml:space="preserve"> </w:t>
      </w:r>
      <w:r w:rsidRPr="00490D97">
        <w:rPr>
          <w:rFonts w:ascii="Arial" w:eastAsia="맑은 고딕" w:hAnsi="Arial" w:cs="Arial"/>
          <w:sz w:val="32"/>
          <w:lang w:val="en-US" w:eastAsia="ko-KR"/>
        </w:rPr>
        <w:t>MAC PDU</w:t>
      </w:r>
      <w:r w:rsidR="00C810A9" w:rsidRPr="00490D97">
        <w:rPr>
          <w:rFonts w:ascii="Arial" w:eastAsia="맑은 고딕" w:hAnsi="Arial" w:cs="Arial" w:hint="eastAsia"/>
          <w:sz w:val="32"/>
          <w:lang w:val="en-US" w:eastAsia="ko-KR"/>
        </w:rPr>
        <w:t xml:space="preserve"> generation/</w:t>
      </w:r>
      <w:r w:rsidR="00C810A9" w:rsidRPr="00490D97">
        <w:rPr>
          <w:rFonts w:ascii="Arial" w:eastAsia="맑은 고딕" w:hAnsi="Arial" w:cs="Arial"/>
          <w:sz w:val="32"/>
          <w:lang w:val="en-US" w:eastAsia="ko-KR"/>
        </w:rPr>
        <w:t>processing</w:t>
      </w:r>
    </w:p>
    <w:p w14:paraId="7389EB1C" w14:textId="64D0A1DD" w:rsidR="00C07901" w:rsidRPr="00C07901" w:rsidRDefault="00C07901" w:rsidP="00C07901">
      <w:pPr>
        <w:tabs>
          <w:tab w:val="num" w:pos="1440"/>
        </w:tabs>
        <w:jc w:val="both"/>
        <w:rPr>
          <w:lang w:eastAsia="ko-KR"/>
        </w:rPr>
      </w:pPr>
      <w:r w:rsidRPr="00C07901">
        <w:rPr>
          <w:lang w:eastAsia="ko-KR"/>
        </w:rPr>
        <w:t xml:space="preserve">In 5G NR, when the UE receives a UL grant from the network, the UE </w:t>
      </w:r>
      <w:r w:rsidR="00541584">
        <w:rPr>
          <w:rFonts w:hint="eastAsia"/>
          <w:lang w:eastAsia="ko-KR"/>
        </w:rPr>
        <w:t>performs</w:t>
      </w:r>
      <w:r w:rsidRPr="00C07901">
        <w:rPr>
          <w:lang w:eastAsia="ko-KR"/>
        </w:rPr>
        <w:t xml:space="preserve"> the LCP procedure to construct a MAC PDU to fit the size of the UL grant. </w:t>
      </w:r>
      <w:r w:rsidR="00541584">
        <w:rPr>
          <w:rFonts w:hint="eastAsia"/>
          <w:lang w:eastAsia="ko-KR"/>
        </w:rPr>
        <w:t>During</w:t>
      </w:r>
      <w:r w:rsidRPr="00C07901">
        <w:rPr>
          <w:lang w:eastAsia="ko-KR"/>
        </w:rPr>
        <w:t xml:space="preserve"> the LCP procedure, the UE allocates UL resources to logical channels and MAC CE based on a predefined priority. Based on the allocated UL resource for each component, the UE constructs a MAC subPDU for each component, and each MAC subPDU consists of a MAC subheader and a MAC SDU, MAC CE, or padding.</w:t>
      </w:r>
    </w:p>
    <w:p w14:paraId="0D0D87B6" w14:textId="77777777" w:rsidR="00C07901" w:rsidRPr="00C07901" w:rsidRDefault="00C07901" w:rsidP="00C07901">
      <w:pPr>
        <w:tabs>
          <w:tab w:val="num" w:pos="1440"/>
        </w:tabs>
        <w:jc w:val="both"/>
        <w:rPr>
          <w:lang w:eastAsia="ko-KR"/>
        </w:rPr>
      </w:pPr>
      <w:r w:rsidRPr="00C07901">
        <w:rPr>
          <w:rFonts w:hint="eastAsia"/>
          <w:lang w:eastAsia="ko-KR"/>
        </w:rPr>
        <w:t>As explained above, s</w:t>
      </w:r>
      <w:r w:rsidRPr="00C07901">
        <w:rPr>
          <w:lang w:eastAsia="ko-KR"/>
        </w:rPr>
        <w:t>ince the UE constructs a MAC PDU after receiving the UL grant, it takes much time to allocate UL resources to each logical channel and construct a MAC PDU according to the allocated UL resource due to the various restrictions and priorities. It means that the network should schedule the UL grant considering this significant processing delay. In addition, if the MAC CE security is introduced in 6G, the processing delay would be even more deteriorated.</w:t>
      </w:r>
    </w:p>
    <w:p w14:paraId="5B1C1261" w14:textId="1CCCAA91" w:rsidR="00C07901" w:rsidRPr="00C07901" w:rsidRDefault="00C07901" w:rsidP="00C07901">
      <w:pPr>
        <w:tabs>
          <w:tab w:val="num" w:pos="1440"/>
        </w:tabs>
        <w:jc w:val="both"/>
        <w:rPr>
          <w:lang w:eastAsia="ko-KR"/>
        </w:rPr>
      </w:pPr>
      <w:r w:rsidRPr="00C07901">
        <w:rPr>
          <w:lang w:eastAsia="ko-KR"/>
        </w:rPr>
        <w:t xml:space="preserve">In 6G, one of the key requirements is HRLLC (Hyper-Reliable and Low-Latency Communication), and the HRLLC traffic may have a latency requirement up to 0.1ms. However, even in 6G, to support the fairness and prioritization among the logical channels, the LCP procedure </w:t>
      </w:r>
      <w:r w:rsidR="00CE093B">
        <w:rPr>
          <w:rFonts w:hint="eastAsia"/>
          <w:lang w:eastAsia="ko-KR"/>
        </w:rPr>
        <w:t>would</w:t>
      </w:r>
      <w:r w:rsidRPr="00C07901">
        <w:rPr>
          <w:lang w:eastAsia="ko-KR"/>
        </w:rPr>
        <w:t xml:space="preserve"> need to be supported. Thus, </w:t>
      </w:r>
      <w:r w:rsidRPr="00C07901">
        <w:rPr>
          <w:rFonts w:hint="eastAsia"/>
          <w:lang w:eastAsia="ko-KR"/>
        </w:rPr>
        <w:t xml:space="preserve">since </w:t>
      </w:r>
      <w:r w:rsidRPr="00C07901">
        <w:rPr>
          <w:lang w:eastAsia="ko-KR"/>
        </w:rPr>
        <w:t>LCP is a real-time operation with very tight processing timeline</w:t>
      </w:r>
      <w:r w:rsidRPr="00C07901">
        <w:rPr>
          <w:rFonts w:hint="eastAsia"/>
          <w:lang w:eastAsia="ko-KR"/>
        </w:rPr>
        <w:t xml:space="preserve">, the latency </w:t>
      </w:r>
      <w:r w:rsidRPr="00C07901">
        <w:rPr>
          <w:lang w:eastAsia="ko-KR"/>
        </w:rPr>
        <w:t>requirement</w:t>
      </w:r>
      <w:r w:rsidRPr="00C07901">
        <w:rPr>
          <w:rFonts w:hint="eastAsia"/>
          <w:lang w:eastAsia="ko-KR"/>
        </w:rPr>
        <w:t xml:space="preserve"> for HRLLC may not be satisfied.</w:t>
      </w:r>
    </w:p>
    <w:p w14:paraId="5EF9F518" w14:textId="75032523" w:rsidR="00C07901" w:rsidRPr="00C07901" w:rsidRDefault="00C07901" w:rsidP="00C07901">
      <w:pPr>
        <w:tabs>
          <w:tab w:val="num" w:pos="1440"/>
        </w:tabs>
        <w:jc w:val="both"/>
        <w:rPr>
          <w:lang w:eastAsia="ko-KR"/>
        </w:rPr>
      </w:pPr>
      <w:proofErr w:type="gramStart"/>
      <w:r w:rsidRPr="00C07901">
        <w:rPr>
          <w:lang w:eastAsia="ko-KR"/>
        </w:rPr>
        <w:t>In order to</w:t>
      </w:r>
      <w:proofErr w:type="gramEnd"/>
      <w:r w:rsidRPr="00C07901">
        <w:rPr>
          <w:lang w:eastAsia="ko-KR"/>
        </w:rPr>
        <w:t xml:space="preserve"> support the HRLLC traffic in 6G, a possible way is that the UE pre-generates </w:t>
      </w:r>
      <w:r w:rsidR="002250F0">
        <w:rPr>
          <w:rFonts w:hint="eastAsia"/>
          <w:lang w:eastAsia="ko-KR"/>
        </w:rPr>
        <w:t>multiple</w:t>
      </w:r>
      <w:r w:rsidRPr="00C07901">
        <w:rPr>
          <w:lang w:eastAsia="ko-KR"/>
        </w:rPr>
        <w:t xml:space="preserve"> MAC PDU</w:t>
      </w:r>
      <w:r w:rsidR="002250F0">
        <w:rPr>
          <w:rFonts w:hint="eastAsia"/>
          <w:lang w:eastAsia="ko-KR"/>
        </w:rPr>
        <w:t>s</w:t>
      </w:r>
      <w:r w:rsidRPr="00C07901">
        <w:rPr>
          <w:lang w:eastAsia="ko-KR"/>
        </w:rPr>
        <w:t xml:space="preserve"> based on the </w:t>
      </w:r>
      <w:proofErr w:type="gramStart"/>
      <w:r w:rsidR="002250F0">
        <w:rPr>
          <w:rFonts w:hint="eastAsia"/>
          <w:lang w:eastAsia="ko-KR"/>
        </w:rPr>
        <w:t>expectation</w:t>
      </w:r>
      <w:r w:rsidR="00DC2E20">
        <w:rPr>
          <w:rFonts w:hint="eastAsia"/>
          <w:lang w:eastAsia="ko-KR"/>
        </w:rPr>
        <w:t>, and</w:t>
      </w:r>
      <w:proofErr w:type="gramEnd"/>
      <w:r w:rsidR="00DC2E20">
        <w:rPr>
          <w:rFonts w:hint="eastAsia"/>
          <w:lang w:eastAsia="ko-KR"/>
        </w:rPr>
        <w:t xml:space="preserve"> indicates the list of expected MAC PDU size to the network</w:t>
      </w:r>
      <w:r w:rsidRPr="00C07901">
        <w:rPr>
          <w:lang w:eastAsia="ko-KR"/>
        </w:rPr>
        <w:t xml:space="preserve">. </w:t>
      </w:r>
      <w:r w:rsidR="00DC2E20">
        <w:rPr>
          <w:rFonts w:hint="eastAsia"/>
          <w:lang w:eastAsia="ko-KR"/>
        </w:rPr>
        <w:t xml:space="preserve">When the network receives the list of expected MAC PDU size, the network selects one of the expected MAC PDU </w:t>
      </w:r>
      <w:proofErr w:type="gramStart"/>
      <w:r w:rsidR="00DC2E20">
        <w:rPr>
          <w:rFonts w:hint="eastAsia"/>
          <w:lang w:eastAsia="ko-KR"/>
        </w:rPr>
        <w:t>size</w:t>
      </w:r>
      <w:proofErr w:type="gramEnd"/>
      <w:r w:rsidR="00086F17">
        <w:rPr>
          <w:rFonts w:hint="eastAsia"/>
          <w:lang w:eastAsia="ko-KR"/>
        </w:rPr>
        <w:t xml:space="preserve"> based on the network resource and radio </w:t>
      </w:r>
      <w:proofErr w:type="gramStart"/>
      <w:r w:rsidR="00086F17">
        <w:rPr>
          <w:rFonts w:hint="eastAsia"/>
          <w:lang w:eastAsia="ko-KR"/>
        </w:rPr>
        <w:t>condition</w:t>
      </w:r>
      <w:r w:rsidR="00DC2E20">
        <w:rPr>
          <w:rFonts w:hint="eastAsia"/>
          <w:lang w:eastAsia="ko-KR"/>
        </w:rPr>
        <w:t>, and</w:t>
      </w:r>
      <w:proofErr w:type="gramEnd"/>
      <w:r w:rsidR="00DC2E20">
        <w:rPr>
          <w:rFonts w:hint="eastAsia"/>
          <w:lang w:eastAsia="ko-KR"/>
        </w:rPr>
        <w:t xml:space="preserve"> provides UL grant to the UE where the size of UL grant is fit to the selected MAC PDU size.</w:t>
      </w:r>
    </w:p>
    <w:p w14:paraId="363C7C1A" w14:textId="77777777" w:rsidR="00C07901" w:rsidRDefault="00C07901" w:rsidP="00C07901">
      <w:pPr>
        <w:tabs>
          <w:tab w:val="num" w:pos="1440"/>
        </w:tabs>
        <w:jc w:val="center"/>
      </w:pPr>
      <w:r w:rsidRPr="00C07901">
        <w:object w:dxaOrig="17721" w:dyaOrig="5071" w14:anchorId="23BD6C15">
          <v:shape id="_x0000_i1026" type="#_x0000_t75" style="width:416.5pt;height:120.5pt" o:ole="">
            <v:imagedata r:id="rId17" o:title=""/>
          </v:shape>
          <o:OLEObject Type="Embed" ProgID="Visio.Drawing.15" ShapeID="_x0000_i1026" DrawAspect="Content" ObjectID="_1820848341" r:id="rId18"/>
        </w:object>
      </w:r>
    </w:p>
    <w:p w14:paraId="1BFE4D15" w14:textId="01951431" w:rsidR="00086F17" w:rsidRDefault="00086F17" w:rsidP="00086F17">
      <w:pPr>
        <w:tabs>
          <w:tab w:val="num" w:pos="1440"/>
        </w:tabs>
        <w:jc w:val="center"/>
        <w:rPr>
          <w:lang w:eastAsia="ko-KR"/>
        </w:rPr>
      </w:pPr>
      <w:r>
        <w:t>Fig. 2.</w:t>
      </w:r>
      <w:r>
        <w:rPr>
          <w:rFonts w:hint="eastAsia"/>
          <w:lang w:eastAsia="ko-KR"/>
        </w:rPr>
        <w:t>5.1.</w:t>
      </w:r>
      <w:r>
        <w:t xml:space="preserve"> </w:t>
      </w:r>
      <w:r>
        <w:rPr>
          <w:rFonts w:hint="eastAsia"/>
          <w:lang w:eastAsia="ko-KR"/>
        </w:rPr>
        <w:t>Example of fast MAC PDU generation; based on UE expectation</w:t>
      </w:r>
    </w:p>
    <w:p w14:paraId="0B28E392" w14:textId="77777777" w:rsidR="00086F17" w:rsidRPr="00086F17" w:rsidRDefault="00086F17" w:rsidP="00C07901">
      <w:pPr>
        <w:tabs>
          <w:tab w:val="num" w:pos="1440"/>
        </w:tabs>
        <w:jc w:val="center"/>
        <w:rPr>
          <w:lang w:eastAsia="ko-KR"/>
        </w:rPr>
      </w:pPr>
    </w:p>
    <w:p w14:paraId="4971B7E1" w14:textId="43E9A4AD" w:rsidR="00C07901" w:rsidRPr="00C07901" w:rsidRDefault="00DF5B07" w:rsidP="00C07901">
      <w:pPr>
        <w:tabs>
          <w:tab w:val="num" w:pos="1440"/>
        </w:tabs>
        <w:jc w:val="both"/>
        <w:rPr>
          <w:lang w:eastAsia="ko-KR"/>
        </w:rPr>
      </w:pPr>
      <w:r>
        <w:rPr>
          <w:lang w:eastAsia="ko-KR"/>
        </w:rPr>
        <w:t>I</w:t>
      </w:r>
      <w:r>
        <w:rPr>
          <w:rFonts w:hint="eastAsia"/>
          <w:lang w:eastAsia="ko-KR"/>
        </w:rPr>
        <w:t>n other way</w:t>
      </w:r>
      <w:r w:rsidR="00C07901" w:rsidRPr="00C07901">
        <w:rPr>
          <w:rFonts w:hint="eastAsia"/>
          <w:lang w:eastAsia="ko-KR"/>
        </w:rPr>
        <w:t xml:space="preserve">, the UE can pre-generate a MAC PDU based on the network assistance information. For example, the UE </w:t>
      </w:r>
      <w:r w:rsidR="00C07901" w:rsidRPr="00C07901">
        <w:rPr>
          <w:lang w:eastAsia="ko-KR"/>
        </w:rPr>
        <w:t>receives</w:t>
      </w:r>
      <w:r w:rsidR="00C07901" w:rsidRPr="00C07901">
        <w:rPr>
          <w:rFonts w:hint="eastAsia"/>
          <w:lang w:eastAsia="ko-KR"/>
        </w:rPr>
        <w:t xml:space="preserve"> a UL grant containing the next </w:t>
      </w:r>
      <w:r w:rsidR="003C1105">
        <w:rPr>
          <w:rFonts w:eastAsia="맑은 고딕" w:hint="eastAsia"/>
          <w:lang w:eastAsia="ko-KR"/>
        </w:rPr>
        <w:t xml:space="preserve">UL </w:t>
      </w:r>
      <w:r w:rsidR="00C07901" w:rsidRPr="00C07901">
        <w:rPr>
          <w:rFonts w:hint="eastAsia"/>
          <w:lang w:eastAsia="ko-KR"/>
        </w:rPr>
        <w:t xml:space="preserve">grant size information. In this case, the UE generates a first MAC PDU </w:t>
      </w:r>
      <w:r w:rsidR="00C07901" w:rsidRPr="00C07901">
        <w:rPr>
          <w:lang w:eastAsia="ko-KR"/>
        </w:rPr>
        <w:t>transmitted</w:t>
      </w:r>
      <w:r w:rsidR="00C07901" w:rsidRPr="00C07901">
        <w:rPr>
          <w:rFonts w:hint="eastAsia"/>
          <w:lang w:eastAsia="ko-KR"/>
        </w:rPr>
        <w:t xml:space="preserve"> on the </w:t>
      </w:r>
      <w:r w:rsidR="003C1105">
        <w:rPr>
          <w:rFonts w:eastAsia="맑은 고딕" w:hint="eastAsia"/>
          <w:lang w:eastAsia="ko-KR"/>
        </w:rPr>
        <w:t xml:space="preserve">UL </w:t>
      </w:r>
      <w:r w:rsidR="00C07901" w:rsidRPr="00C07901">
        <w:rPr>
          <w:rFonts w:hint="eastAsia"/>
          <w:lang w:eastAsia="ko-KR"/>
        </w:rPr>
        <w:t xml:space="preserve">grant, and the UE pre-generates a second MAC PDU based on the next </w:t>
      </w:r>
      <w:r w:rsidR="003C1105">
        <w:rPr>
          <w:rFonts w:eastAsia="맑은 고딕" w:hint="eastAsia"/>
          <w:lang w:eastAsia="ko-KR"/>
        </w:rPr>
        <w:t xml:space="preserve">UL </w:t>
      </w:r>
      <w:r w:rsidR="00C07901" w:rsidRPr="00C07901">
        <w:rPr>
          <w:rFonts w:hint="eastAsia"/>
          <w:lang w:eastAsia="ko-KR"/>
        </w:rPr>
        <w:t xml:space="preserve">grant size information. </w:t>
      </w:r>
    </w:p>
    <w:p w14:paraId="2AA802B0" w14:textId="77777777" w:rsidR="00C07901" w:rsidRDefault="00C07901" w:rsidP="00C07901">
      <w:pPr>
        <w:tabs>
          <w:tab w:val="num" w:pos="1440"/>
        </w:tabs>
        <w:jc w:val="center"/>
      </w:pPr>
      <w:r w:rsidRPr="00C07901">
        <w:object w:dxaOrig="18120" w:dyaOrig="5720" w14:anchorId="34E824D7">
          <v:shape id="_x0000_i1027" type="#_x0000_t75" style="width:382.5pt;height:121pt" o:ole="">
            <v:imagedata r:id="rId19" o:title=""/>
          </v:shape>
          <o:OLEObject Type="Embed" ProgID="Visio.Drawing.15" ShapeID="_x0000_i1027" DrawAspect="Content" ObjectID="_1820848342" r:id="rId20"/>
        </w:object>
      </w:r>
    </w:p>
    <w:p w14:paraId="2C989E2D" w14:textId="54203BA6" w:rsidR="00086F17" w:rsidRDefault="00086F17" w:rsidP="00C07901">
      <w:pPr>
        <w:tabs>
          <w:tab w:val="num" w:pos="1440"/>
        </w:tabs>
        <w:jc w:val="center"/>
        <w:rPr>
          <w:lang w:eastAsia="ko-KR"/>
        </w:rPr>
      </w:pPr>
      <w:r>
        <w:t>Fig. 2.</w:t>
      </w:r>
      <w:r>
        <w:rPr>
          <w:rFonts w:hint="eastAsia"/>
          <w:lang w:eastAsia="ko-KR"/>
        </w:rPr>
        <w:t>5.2.</w:t>
      </w:r>
      <w:r>
        <w:t xml:space="preserve"> </w:t>
      </w:r>
      <w:r>
        <w:rPr>
          <w:rFonts w:hint="eastAsia"/>
          <w:lang w:eastAsia="ko-KR"/>
        </w:rPr>
        <w:t>Example of fast MAC PDU generation; based on network assistance information</w:t>
      </w:r>
    </w:p>
    <w:p w14:paraId="563526D5" w14:textId="77777777" w:rsidR="00086F17" w:rsidRPr="00C07901" w:rsidRDefault="00086F17" w:rsidP="00C07901">
      <w:pPr>
        <w:tabs>
          <w:tab w:val="num" w:pos="1440"/>
        </w:tabs>
        <w:jc w:val="center"/>
      </w:pPr>
    </w:p>
    <w:p w14:paraId="4F2D1782" w14:textId="78050C01" w:rsidR="00C07901" w:rsidRPr="00D51FA5" w:rsidRDefault="00C07901" w:rsidP="00C810A9">
      <w:pPr>
        <w:pStyle w:val="Proposal"/>
      </w:pPr>
      <w:r w:rsidRPr="00D51FA5">
        <w:t xml:space="preserve">Study a mechanism to pre-generate a MAC PDU before receiving the UL grant based on the UE </w:t>
      </w:r>
      <w:r w:rsidR="00DC2E20" w:rsidRPr="00D51FA5">
        <w:rPr>
          <w:rFonts w:eastAsia="맑은 고딕"/>
          <w:lang w:eastAsia="ko-KR"/>
        </w:rPr>
        <w:t>expectation</w:t>
      </w:r>
      <w:r w:rsidRPr="00D51FA5">
        <w:t xml:space="preserve"> or the network assistance information.</w:t>
      </w:r>
    </w:p>
    <w:p w14:paraId="0FEBBFBB" w14:textId="77777777" w:rsidR="00C07901" w:rsidRPr="00C07901" w:rsidRDefault="00C07901" w:rsidP="00C07901">
      <w:pPr>
        <w:tabs>
          <w:tab w:val="num" w:pos="1440"/>
        </w:tabs>
      </w:pPr>
    </w:p>
    <w:p w14:paraId="2C9E3253" w14:textId="6A76485F" w:rsidR="00C07901" w:rsidRDefault="00C07901" w:rsidP="00C07901">
      <w:pPr>
        <w:pStyle w:val="2"/>
      </w:pPr>
      <w:r>
        <w:t>2.</w:t>
      </w:r>
      <w:r>
        <w:rPr>
          <w:rFonts w:hint="eastAsia"/>
        </w:rPr>
        <w:t>6</w:t>
      </w:r>
      <w:r>
        <w:tab/>
        <w:t xml:space="preserve">L2 </w:t>
      </w:r>
      <w:r w:rsidRPr="3D1B5711">
        <w:rPr>
          <w:lang w:val="en-GB"/>
        </w:rPr>
        <w:t>Support</w:t>
      </w:r>
      <w:r>
        <w:t xml:space="preserve"> for L4S</w:t>
      </w:r>
    </w:p>
    <w:p w14:paraId="4BFD563F" w14:textId="77777777" w:rsidR="00C07901" w:rsidRDefault="00C07901" w:rsidP="00C07901">
      <w:pPr>
        <w:tabs>
          <w:tab w:val="num" w:pos="1440"/>
        </w:tabs>
      </w:pPr>
      <w:r>
        <w:t>The L4S (Low Latency, Low Loss, Scalable throughput) enables real-time applications to always enjoy a low latency, no matter how busy the network is. It is expected that the L4S is widely used to serve time critical services such as XR services. For a radio network targeting to time critical services, it seems important to support L4S.</w:t>
      </w:r>
    </w:p>
    <w:p w14:paraId="50E27C49" w14:textId="23F6952C" w:rsidR="00C07901" w:rsidRDefault="00C25517" w:rsidP="00C07901">
      <w:pPr>
        <w:tabs>
          <w:tab w:val="num" w:pos="1440"/>
        </w:tabs>
      </w:pPr>
      <w:r>
        <w:rPr>
          <w:lang w:eastAsia="ko-KR"/>
        </w:rPr>
        <w:t>T</w:t>
      </w:r>
      <w:r>
        <w:rPr>
          <w:rFonts w:hint="eastAsia"/>
          <w:lang w:eastAsia="ko-KR"/>
        </w:rPr>
        <w:t xml:space="preserve">he </w:t>
      </w:r>
      <w:r w:rsidR="00C07901">
        <w:t>L4S is intended to keep queuing delay consistently low while fully utilizing available capacity. To achieve the goal, the L4S sender reduces TCP congestion window proportionally to the level of congestion. The level of congestion is estimated from the fraction of bytes which encountered congestion. To indicate packets that encountered congestion, each network node on the transmission path detects congestion and set</w:t>
      </w:r>
      <w:r w:rsidR="00C07901">
        <w:rPr>
          <w:rFonts w:hint="eastAsia"/>
          <w:lang w:eastAsia="ko-KR"/>
        </w:rPr>
        <w:t>s</w:t>
      </w:r>
      <w:r w:rsidR="00C07901">
        <w:t xml:space="preserve"> the congestion encountered (CE) codepoint in the IP header. In addition, each node needs a separate buffer for L4S traffic to distinguish an L4S packet from a normal packet and to protect L4S traffic from being delayed due to normal traffic (e.g., file download).</w:t>
      </w:r>
    </w:p>
    <w:p w14:paraId="1BC6EEB6" w14:textId="3E8F9BBE" w:rsidR="00C07901" w:rsidRDefault="00C07901" w:rsidP="00C07901">
      <w:pPr>
        <w:tabs>
          <w:tab w:val="num" w:pos="1440"/>
        </w:tabs>
      </w:pPr>
      <w:r>
        <w:t xml:space="preserve">Some L4S aspects are already included in 3GPP network, e.g. ECN marking, but there has been no consideration in radio protocol. The congestion and queuing delay at the radio interface between a gNB and </w:t>
      </w:r>
      <w:r w:rsidR="006B391B">
        <w:t>a</w:t>
      </w:r>
      <w:r>
        <w:t xml:space="preserve"> UE is affected not only by data traffic but also by radio environment. </w:t>
      </w:r>
      <w:r>
        <w:rPr>
          <w:rFonts w:hint="eastAsia"/>
          <w:lang w:eastAsia="ko-KR"/>
        </w:rPr>
        <w:t>Therefore</w:t>
      </w:r>
      <w:r>
        <w:t>, it is likely that the congestion situation varies more rapidly on a radio interface than on a network interface in the network.</w:t>
      </w:r>
    </w:p>
    <w:p w14:paraId="39C08F10" w14:textId="77777777" w:rsidR="00C07901" w:rsidRDefault="00C07901" w:rsidP="00C07901">
      <w:pPr>
        <w:tabs>
          <w:tab w:val="num" w:pos="1440"/>
        </w:tabs>
      </w:pPr>
      <w:r>
        <w:t xml:space="preserve">In 6G, it is important to handle TCP traffic efficiently to make L4S work well and provide high data rate with low latency. Then, it is worth </w:t>
      </w:r>
      <w:r>
        <w:rPr>
          <w:rFonts w:hint="eastAsia"/>
          <w:lang w:eastAsia="ko-KR"/>
        </w:rPr>
        <w:t xml:space="preserve">to </w:t>
      </w:r>
      <w:r>
        <w:t xml:space="preserve">consider efficient mechanism to support L4S </w:t>
      </w:r>
      <w:r>
        <w:rPr>
          <w:rFonts w:hint="eastAsia"/>
          <w:lang w:eastAsia="ko-KR"/>
        </w:rPr>
        <w:t xml:space="preserve">even </w:t>
      </w:r>
      <w:r>
        <w:t xml:space="preserve">in radio protocol. </w:t>
      </w:r>
    </w:p>
    <w:p w14:paraId="2B3D3593" w14:textId="46FC1735" w:rsidR="00C07901" w:rsidRDefault="00C07901" w:rsidP="00C07901">
      <w:pPr>
        <w:tabs>
          <w:tab w:val="num" w:pos="1440"/>
        </w:tabs>
      </w:pPr>
      <w:r>
        <w:lastRenderedPageBreak/>
        <w:t xml:space="preserve">For example, the congestion information is echoed back to the sender, using the ECN-Echo (ECE) flag in the TCP </w:t>
      </w:r>
      <w:r>
        <w:rPr>
          <w:rFonts w:hint="eastAsia"/>
          <w:lang w:eastAsia="ko-KR"/>
        </w:rPr>
        <w:t>ACK packet</w:t>
      </w:r>
      <w:r>
        <w:t xml:space="preserve">, by the receiver. </w:t>
      </w:r>
      <w:r>
        <w:rPr>
          <w:rFonts w:hint="eastAsia"/>
          <w:lang w:eastAsia="ko-KR"/>
        </w:rPr>
        <w:t xml:space="preserve">If the ECE flag is delayed, the rate control in the sender is delayed, which may lead to packet </w:t>
      </w:r>
      <w:proofErr w:type="gramStart"/>
      <w:r>
        <w:rPr>
          <w:rFonts w:hint="eastAsia"/>
          <w:lang w:eastAsia="ko-KR"/>
        </w:rPr>
        <w:t>loss</w:t>
      </w:r>
      <w:proofErr w:type="gramEnd"/>
      <w:r>
        <w:rPr>
          <w:rFonts w:hint="eastAsia"/>
          <w:lang w:eastAsia="ko-KR"/>
        </w:rPr>
        <w:t xml:space="preserve"> and it will degrade overall TCP throughput. Thus, i</w:t>
      </w:r>
      <w:r>
        <w:t xml:space="preserve">t needs to prioritize TCP ACK packets </w:t>
      </w:r>
      <w:r>
        <w:rPr>
          <w:rFonts w:hint="eastAsia"/>
          <w:lang w:eastAsia="ko-KR"/>
        </w:rPr>
        <w:t xml:space="preserve">including ECE flag </w:t>
      </w:r>
      <w:r>
        <w:t>as shown in Fig. 2.</w:t>
      </w:r>
      <w:r w:rsidR="00F15E91">
        <w:rPr>
          <w:rFonts w:hint="eastAsia"/>
          <w:lang w:eastAsia="ko-KR"/>
        </w:rPr>
        <w:t>6</w:t>
      </w:r>
      <w:r w:rsidR="00C52E2F">
        <w:rPr>
          <w:rFonts w:hint="eastAsia"/>
          <w:lang w:eastAsia="ko-KR"/>
        </w:rPr>
        <w:t>.1</w:t>
      </w:r>
      <w:r>
        <w:t xml:space="preserve">. </w:t>
      </w:r>
    </w:p>
    <w:p w14:paraId="663D1D4B" w14:textId="77777777" w:rsidR="00C07901" w:rsidRDefault="00C07901" w:rsidP="00C07901">
      <w:pPr>
        <w:tabs>
          <w:tab w:val="num" w:pos="1440"/>
        </w:tabs>
        <w:jc w:val="center"/>
      </w:pPr>
      <w:r>
        <w:rPr>
          <w:noProof/>
        </w:rPr>
        <w:drawing>
          <wp:inline distT="0" distB="0" distL="0" distR="0" wp14:anchorId="4A88BD4C" wp14:editId="384C7EB7">
            <wp:extent cx="3800626" cy="1495425"/>
            <wp:effectExtent l="0" t="0" r="0" b="0"/>
            <wp:docPr id="1453860002" name="drawing"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860002" name="drawing" descr="텍스트, 스크린샷, 도표, 폰트이(가) 표시된 사진&#10;&#10;AI 생성 콘텐츠는 정확하지 않을 수 있습니다."/>
                    <pic:cNvPicPr/>
                  </pic:nvPicPr>
                  <pic:blipFill>
                    <a:blip r:embed="rId21">
                      <a:extLst>
                        <a:ext uri="{28A0092B-C50C-407E-A947-70E740481C1C}">
                          <a14:useLocalDpi xmlns:a14="http://schemas.microsoft.com/office/drawing/2010/main"/>
                        </a:ext>
                      </a:extLst>
                    </a:blip>
                    <a:stretch>
                      <a:fillRect/>
                    </a:stretch>
                  </pic:blipFill>
                  <pic:spPr>
                    <a:xfrm>
                      <a:off x="0" y="0"/>
                      <a:ext cx="3800626" cy="1495425"/>
                    </a:xfrm>
                    <a:prstGeom prst="rect">
                      <a:avLst/>
                    </a:prstGeom>
                  </pic:spPr>
                </pic:pic>
              </a:graphicData>
            </a:graphic>
          </wp:inline>
        </w:drawing>
      </w:r>
    </w:p>
    <w:p w14:paraId="5199BEBB" w14:textId="303660FD" w:rsidR="00C07901" w:rsidRDefault="00C07901" w:rsidP="00C07901">
      <w:pPr>
        <w:tabs>
          <w:tab w:val="num" w:pos="1440"/>
        </w:tabs>
        <w:jc w:val="center"/>
      </w:pPr>
      <w:r>
        <w:t>Fig. 2.</w:t>
      </w:r>
      <w:r w:rsidR="00C852CF">
        <w:rPr>
          <w:rFonts w:hint="eastAsia"/>
          <w:lang w:eastAsia="ko-KR"/>
        </w:rPr>
        <w:t>6</w:t>
      </w:r>
      <w:r>
        <w:rPr>
          <w:rFonts w:hint="eastAsia"/>
          <w:lang w:eastAsia="ko-KR"/>
        </w:rPr>
        <w:t>.1</w:t>
      </w:r>
      <w:r>
        <w:t xml:space="preserve"> TCP ACK prioritization for L4S </w:t>
      </w:r>
    </w:p>
    <w:p w14:paraId="1236E8C6" w14:textId="77777777" w:rsidR="00C07901" w:rsidRPr="00A920DC" w:rsidRDefault="00C07901" w:rsidP="00C07901">
      <w:pPr>
        <w:tabs>
          <w:tab w:val="num" w:pos="1440"/>
        </w:tabs>
        <w:rPr>
          <w:lang w:eastAsia="ko-KR"/>
        </w:rPr>
      </w:pPr>
    </w:p>
    <w:p w14:paraId="5F8CA96D" w14:textId="281288F4" w:rsidR="00C07901" w:rsidRDefault="00C07901" w:rsidP="00C07901">
      <w:pPr>
        <w:tabs>
          <w:tab w:val="num" w:pos="1440"/>
        </w:tabs>
        <w:rPr>
          <w:lang w:eastAsia="ko-KR"/>
        </w:rPr>
      </w:pPr>
      <w:r>
        <w:rPr>
          <w:rFonts w:hint="eastAsia"/>
          <w:lang w:eastAsia="ko-KR"/>
        </w:rPr>
        <w:t xml:space="preserve">In addition, </w:t>
      </w:r>
      <w:r>
        <w:t xml:space="preserve">it </w:t>
      </w:r>
      <w:r>
        <w:rPr>
          <w:rFonts w:hint="eastAsia"/>
          <w:lang w:eastAsia="ko-KR"/>
        </w:rPr>
        <w:t xml:space="preserve">also </w:t>
      </w:r>
      <w:r>
        <w:t xml:space="preserve">needs to </w:t>
      </w:r>
      <w:r>
        <w:rPr>
          <w:rFonts w:hint="eastAsia"/>
          <w:lang w:eastAsia="ko-KR"/>
        </w:rPr>
        <w:t xml:space="preserve">be </w:t>
      </w:r>
      <w:r>
        <w:t>consider</w:t>
      </w:r>
      <w:r>
        <w:rPr>
          <w:rFonts w:hint="eastAsia"/>
          <w:lang w:eastAsia="ko-KR"/>
        </w:rPr>
        <w:t>ed to have</w:t>
      </w:r>
      <w:r>
        <w:t xml:space="preserve"> a separate L2 queue for L4S traffic </w:t>
      </w:r>
      <w:r>
        <w:rPr>
          <w:rFonts w:hint="eastAsia"/>
          <w:lang w:eastAsia="ko-KR"/>
        </w:rPr>
        <w:t xml:space="preserve">and non-L4S traffic. The dual-Q is essential element for L4S, because, if they are </w:t>
      </w:r>
      <w:proofErr w:type="gramStart"/>
      <w:r>
        <w:rPr>
          <w:rFonts w:hint="eastAsia"/>
          <w:lang w:eastAsia="ko-KR"/>
        </w:rPr>
        <w:t>mixed together</w:t>
      </w:r>
      <w:proofErr w:type="gramEnd"/>
      <w:r>
        <w:rPr>
          <w:rFonts w:hint="eastAsia"/>
          <w:lang w:eastAsia="ko-KR"/>
        </w:rPr>
        <w:t xml:space="preserve"> into a single queue, the L4S operates as classic TCP, and the L4S gain disappears. Thus, RFC9332 suggests </w:t>
      </w:r>
      <w:proofErr w:type="gramStart"/>
      <w:r>
        <w:rPr>
          <w:rFonts w:hint="eastAsia"/>
          <w:lang w:eastAsia="ko-KR"/>
        </w:rPr>
        <w:t>to have</w:t>
      </w:r>
      <w:proofErr w:type="gramEnd"/>
      <w:r>
        <w:rPr>
          <w:rFonts w:hint="eastAsia"/>
          <w:lang w:eastAsia="ko-KR"/>
        </w:rPr>
        <w:t xml:space="preserve"> a separate queue as shown in Fig. 2.</w:t>
      </w:r>
      <w:r w:rsidR="00F15E91">
        <w:rPr>
          <w:rFonts w:hint="eastAsia"/>
          <w:lang w:eastAsia="ko-KR"/>
        </w:rPr>
        <w:t>6</w:t>
      </w:r>
      <w:r>
        <w:rPr>
          <w:rFonts w:hint="eastAsia"/>
          <w:lang w:eastAsia="ko-KR"/>
        </w:rPr>
        <w:t>.2.</w:t>
      </w:r>
    </w:p>
    <w:p w14:paraId="324CAEF6" w14:textId="275DC620" w:rsidR="00C07901" w:rsidRDefault="00C07901" w:rsidP="00C07901">
      <w:pPr>
        <w:tabs>
          <w:tab w:val="num" w:pos="1440"/>
        </w:tabs>
        <w:rPr>
          <w:lang w:eastAsia="ko-KR"/>
        </w:rPr>
      </w:pPr>
      <w:r>
        <w:rPr>
          <w:rFonts w:hint="eastAsia"/>
          <w:lang w:eastAsia="ko-KR"/>
        </w:rPr>
        <w:t xml:space="preserve">In the network side, e.g. in UPF-gNB interface, the separation of L4S traffic and non-L4S traffic is possible by allocating them into different QoS flows. However, in radio interface, even if they are mapped to different DRBs, they can be multiplexed into a single MAC PDU by LCP procedure, and separation of two flows cannot be achieved, which may lead to decrease of L4S gain. Therefore, it should also be considered that L4S traffic and non-L4S traffic are separated in whole L2 protocols, e.g. separate </w:t>
      </w:r>
      <w:r w:rsidR="001F3071">
        <w:rPr>
          <w:lang w:eastAsia="ko-KR"/>
        </w:rPr>
        <w:t>logical</w:t>
      </w:r>
      <w:r w:rsidR="001F3071">
        <w:rPr>
          <w:rFonts w:hint="eastAsia"/>
          <w:lang w:eastAsia="ko-KR"/>
        </w:rPr>
        <w:t xml:space="preserve"> channel</w:t>
      </w:r>
      <w:r>
        <w:rPr>
          <w:rFonts w:hint="eastAsia"/>
          <w:lang w:eastAsia="ko-KR"/>
        </w:rPr>
        <w:t>, separate MAC PDU, and/or separate HARQ process.</w:t>
      </w:r>
    </w:p>
    <w:p w14:paraId="42E0F094" w14:textId="77777777" w:rsidR="00C07901" w:rsidRDefault="00C07901" w:rsidP="00C07901">
      <w:pPr>
        <w:tabs>
          <w:tab w:val="num" w:pos="1440"/>
        </w:tabs>
        <w:rPr>
          <w:lang w:eastAsia="ko-KR"/>
        </w:rPr>
      </w:pPr>
    </w:p>
    <w:p w14:paraId="4A7A361B" w14:textId="77777777" w:rsidR="00C07901" w:rsidRDefault="00C07901" w:rsidP="00C07901">
      <w:pPr>
        <w:tabs>
          <w:tab w:val="num" w:pos="1440"/>
        </w:tabs>
        <w:jc w:val="center"/>
        <w:rPr>
          <w:lang w:eastAsia="ko-KR"/>
        </w:rPr>
      </w:pPr>
      <w:r w:rsidRPr="00F14154">
        <w:rPr>
          <w:noProof/>
          <w:lang w:eastAsia="ko-KR"/>
        </w:rPr>
        <w:drawing>
          <wp:inline distT="0" distB="0" distL="0" distR="0" wp14:anchorId="09FEE303" wp14:editId="69A6093F">
            <wp:extent cx="3432858" cy="2423602"/>
            <wp:effectExtent l="0" t="0" r="0" b="0"/>
            <wp:docPr id="5" name="그림 4" descr="텍스트, 도표, 평면도,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텍스트, 도표, 평면도, 폰트이(가) 표시된 사진&#10;&#10;AI 생성 콘텐츠는 정확하지 않을 수 있습니다."/>
                    <pic:cNvPicPr>
                      <a:picLocks noChangeAspect="1"/>
                    </pic:cNvPicPr>
                  </pic:nvPicPr>
                  <pic:blipFill>
                    <a:blip r:embed="rId22"/>
                    <a:stretch>
                      <a:fillRect/>
                    </a:stretch>
                  </pic:blipFill>
                  <pic:spPr>
                    <a:xfrm>
                      <a:off x="0" y="0"/>
                      <a:ext cx="3439618" cy="2428375"/>
                    </a:xfrm>
                    <a:prstGeom prst="rect">
                      <a:avLst/>
                    </a:prstGeom>
                  </pic:spPr>
                </pic:pic>
              </a:graphicData>
            </a:graphic>
          </wp:inline>
        </w:drawing>
      </w:r>
    </w:p>
    <w:p w14:paraId="4D7A8991" w14:textId="16EE897A" w:rsidR="00C07901" w:rsidRDefault="00C07901" w:rsidP="00C07901">
      <w:pPr>
        <w:tabs>
          <w:tab w:val="num" w:pos="1440"/>
        </w:tabs>
        <w:jc w:val="center"/>
        <w:rPr>
          <w:lang w:eastAsia="ko-KR"/>
        </w:rPr>
      </w:pPr>
      <w:r>
        <w:t>Fig. 2.</w:t>
      </w:r>
      <w:r w:rsidR="00C852CF">
        <w:rPr>
          <w:rFonts w:hint="eastAsia"/>
          <w:lang w:eastAsia="ko-KR"/>
        </w:rPr>
        <w:t>6</w:t>
      </w:r>
      <w:r>
        <w:rPr>
          <w:rFonts w:hint="eastAsia"/>
          <w:lang w:eastAsia="ko-KR"/>
        </w:rPr>
        <w:t>.2</w:t>
      </w:r>
      <w:r>
        <w:t xml:space="preserve"> </w:t>
      </w:r>
      <w:r>
        <w:rPr>
          <w:rFonts w:hint="eastAsia"/>
          <w:lang w:eastAsia="ko-KR"/>
        </w:rPr>
        <w:t xml:space="preserve">Dual-Q AQM for </w:t>
      </w:r>
      <w:r>
        <w:t>L4S</w:t>
      </w:r>
      <w:r>
        <w:rPr>
          <w:rFonts w:hint="eastAsia"/>
          <w:lang w:eastAsia="ko-KR"/>
        </w:rPr>
        <w:t xml:space="preserve"> (RFC9332)</w:t>
      </w:r>
    </w:p>
    <w:p w14:paraId="70FC5EC2" w14:textId="77777777" w:rsidR="00C07901" w:rsidRDefault="00C07901" w:rsidP="00C07901">
      <w:pPr>
        <w:tabs>
          <w:tab w:val="num" w:pos="1440"/>
        </w:tabs>
        <w:rPr>
          <w:lang w:eastAsia="ko-KR"/>
        </w:rPr>
      </w:pPr>
    </w:p>
    <w:p w14:paraId="1CCC2593" w14:textId="77777777" w:rsidR="00C07901" w:rsidRPr="00D501A2" w:rsidRDefault="00C07901" w:rsidP="00C07901">
      <w:pPr>
        <w:tabs>
          <w:tab w:val="num" w:pos="1440"/>
        </w:tabs>
        <w:rPr>
          <w:lang w:eastAsia="ko-KR"/>
        </w:rPr>
      </w:pPr>
      <w:r>
        <w:rPr>
          <w:rFonts w:hint="eastAsia"/>
          <w:lang w:eastAsia="ko-KR"/>
        </w:rPr>
        <w:t xml:space="preserve">Lastly, Active Queue Management (AQM) may also be considered in L2 protocol. Up to 5G, L2 buffer does not have a special mechanism to handle buffer overflow other than </w:t>
      </w:r>
      <w:r>
        <w:rPr>
          <w:lang w:eastAsia="ko-KR"/>
        </w:rPr>
        <w:t>“</w:t>
      </w:r>
      <w:r>
        <w:rPr>
          <w:rFonts w:hint="eastAsia"/>
          <w:lang w:eastAsia="ko-KR"/>
        </w:rPr>
        <w:t>tail drop</w:t>
      </w:r>
      <w:r>
        <w:rPr>
          <w:lang w:eastAsia="ko-KR"/>
        </w:rPr>
        <w:t>”</w:t>
      </w:r>
      <w:r>
        <w:rPr>
          <w:rFonts w:hint="eastAsia"/>
          <w:lang w:eastAsia="ko-KR"/>
        </w:rPr>
        <w:t xml:space="preserve">. The tail drop mechanism is nothing but discarding a newly received packet if the buffer is full. Although PDCP has another mechanism to discard PDCP SDU by discard timer, it does not smartly control the L2 queue, and the </w:t>
      </w:r>
      <w:r>
        <w:rPr>
          <w:lang w:eastAsia="ko-KR"/>
        </w:rPr>
        <w:t>“</w:t>
      </w:r>
      <w:r>
        <w:rPr>
          <w:rFonts w:hint="eastAsia"/>
          <w:lang w:eastAsia="ko-KR"/>
        </w:rPr>
        <w:t>tail drop</w:t>
      </w:r>
      <w:r>
        <w:rPr>
          <w:lang w:eastAsia="ko-KR"/>
        </w:rPr>
        <w:t>”</w:t>
      </w:r>
      <w:r>
        <w:rPr>
          <w:rFonts w:hint="eastAsia"/>
          <w:lang w:eastAsia="ko-KR"/>
        </w:rPr>
        <w:t xml:space="preserve"> situation would occur if large amount of data is received at the same time.</w:t>
      </w:r>
    </w:p>
    <w:p w14:paraId="5ECA3DDC" w14:textId="77777777" w:rsidR="00C07901" w:rsidRDefault="00C07901" w:rsidP="00C07901">
      <w:pPr>
        <w:tabs>
          <w:tab w:val="num" w:pos="1440"/>
        </w:tabs>
        <w:rPr>
          <w:lang w:eastAsia="ko-KR"/>
        </w:rPr>
      </w:pPr>
      <w:r>
        <w:rPr>
          <w:rFonts w:hint="eastAsia"/>
          <w:lang w:eastAsia="ko-KR"/>
        </w:rPr>
        <w:lastRenderedPageBreak/>
        <w:t xml:space="preserve">There are well-known problems in </w:t>
      </w:r>
      <w:r>
        <w:rPr>
          <w:lang w:eastAsia="ko-KR"/>
        </w:rPr>
        <w:t>“</w:t>
      </w:r>
      <w:r>
        <w:rPr>
          <w:rFonts w:hint="eastAsia"/>
          <w:lang w:eastAsia="ko-KR"/>
        </w:rPr>
        <w:t>tail drop</w:t>
      </w:r>
      <w:r>
        <w:rPr>
          <w:lang w:eastAsia="ko-KR"/>
        </w:rPr>
        <w:t>”</w:t>
      </w:r>
      <w:r>
        <w:rPr>
          <w:rFonts w:hint="eastAsia"/>
          <w:lang w:eastAsia="ko-KR"/>
        </w:rPr>
        <w:t xml:space="preserve"> mechanism, e.g. bufferbloat, TCP global synchronization, and frequent RTO (Retransmission Time Out) in TCP application. To overcome such problems, sophisticated queue management mechanisms are developed, e.g. RED (Random Early Detection), CoDel (Controlled Delay) in IETF. </w:t>
      </w:r>
    </w:p>
    <w:p w14:paraId="0FB40960" w14:textId="77777777" w:rsidR="00C07901" w:rsidRPr="00714ED8" w:rsidRDefault="00C07901" w:rsidP="00C07901">
      <w:pPr>
        <w:tabs>
          <w:tab w:val="num" w:pos="1440"/>
        </w:tabs>
        <w:rPr>
          <w:lang w:eastAsia="ko-KR"/>
        </w:rPr>
      </w:pPr>
      <w:r>
        <w:rPr>
          <w:rFonts w:hint="eastAsia"/>
          <w:lang w:eastAsia="ko-KR"/>
        </w:rPr>
        <w:t xml:space="preserve">To efficiently support L4S in 6G, a new mechanism </w:t>
      </w:r>
      <w:proofErr w:type="gramStart"/>
      <w:r>
        <w:rPr>
          <w:rFonts w:hint="eastAsia"/>
          <w:lang w:eastAsia="ko-KR"/>
        </w:rPr>
        <w:t>similar to</w:t>
      </w:r>
      <w:proofErr w:type="gramEnd"/>
      <w:r>
        <w:rPr>
          <w:rFonts w:hint="eastAsia"/>
          <w:lang w:eastAsia="ko-KR"/>
        </w:rPr>
        <w:t xml:space="preserve"> RED or CoDel can be considered in L2 buffer. In addition, ECN marking may also be considered in L2 header to </w:t>
      </w:r>
      <w:r>
        <w:rPr>
          <w:lang w:eastAsia="ko-KR"/>
        </w:rPr>
        <w:t>correctly</w:t>
      </w:r>
      <w:r>
        <w:rPr>
          <w:rFonts w:hint="eastAsia"/>
          <w:lang w:eastAsia="ko-KR"/>
        </w:rPr>
        <w:t xml:space="preserve"> reflect the radio interface situation.</w:t>
      </w:r>
    </w:p>
    <w:p w14:paraId="70660FA8" w14:textId="6C12939C" w:rsidR="00C07901" w:rsidRPr="00D51FA5" w:rsidRDefault="00C07901" w:rsidP="00C810A9">
      <w:pPr>
        <w:pStyle w:val="Proposal"/>
      </w:pPr>
      <w:r w:rsidRPr="00D51FA5">
        <w:t>Study efficient mechanism</w:t>
      </w:r>
      <w:r w:rsidR="00294F97">
        <w:rPr>
          <w:rFonts w:eastAsia="맑은 고딕" w:hint="eastAsia"/>
          <w:lang w:eastAsia="ko-KR"/>
        </w:rPr>
        <w:t>s</w:t>
      </w:r>
      <w:r w:rsidRPr="00D51FA5">
        <w:t xml:space="preserve"> to support L4S in radio protocol, e.g.</w:t>
      </w:r>
    </w:p>
    <w:p w14:paraId="167390F3" w14:textId="194393F8" w:rsidR="00C07901" w:rsidRPr="00D51FA5" w:rsidRDefault="00D51FA5" w:rsidP="00C810A9">
      <w:pPr>
        <w:pStyle w:val="Proposal"/>
        <w:numPr>
          <w:ilvl w:val="0"/>
          <w:numId w:val="0"/>
        </w:numPr>
        <w:ind w:left="1304"/>
      </w:pPr>
      <w:r>
        <w:rPr>
          <w:rFonts w:eastAsia="맑은 고딕" w:hint="eastAsia"/>
          <w:lang w:eastAsia="ko-KR"/>
        </w:rPr>
        <w:t xml:space="preserve">a. </w:t>
      </w:r>
      <w:r w:rsidR="00C07901" w:rsidRPr="00D51FA5">
        <w:t>Fast transmission of L4S feedback (TCP ACK prioritization)</w:t>
      </w:r>
    </w:p>
    <w:p w14:paraId="6A8C89ED" w14:textId="0401EE1A" w:rsidR="00C07901" w:rsidRPr="00D51FA5" w:rsidRDefault="00D51FA5" w:rsidP="00C810A9">
      <w:pPr>
        <w:pStyle w:val="Proposal"/>
        <w:numPr>
          <w:ilvl w:val="0"/>
          <w:numId w:val="0"/>
        </w:numPr>
        <w:ind w:left="1304"/>
      </w:pPr>
      <w:r>
        <w:rPr>
          <w:rFonts w:eastAsia="맑은 고딕" w:hint="eastAsia"/>
          <w:lang w:eastAsia="ko-KR"/>
        </w:rPr>
        <w:t xml:space="preserve">b. </w:t>
      </w:r>
      <w:r w:rsidR="00C07901" w:rsidRPr="00D51FA5">
        <w:t>Separate L2 queue for L4S traffic and classic TCP traffic</w:t>
      </w:r>
    </w:p>
    <w:p w14:paraId="2C942629" w14:textId="3D297EB0" w:rsidR="00C07901" w:rsidRPr="00D51FA5" w:rsidRDefault="00C852CF" w:rsidP="00C810A9">
      <w:pPr>
        <w:pStyle w:val="Proposal"/>
        <w:numPr>
          <w:ilvl w:val="0"/>
          <w:numId w:val="0"/>
        </w:numPr>
        <w:ind w:left="1304"/>
      </w:pPr>
      <w:r>
        <w:rPr>
          <w:rFonts w:eastAsia="맑은 고딕" w:hint="eastAsia"/>
          <w:lang w:eastAsia="ko-KR"/>
        </w:rPr>
        <w:t>c</w:t>
      </w:r>
      <w:r w:rsidR="00D51FA5" w:rsidRPr="00D51FA5">
        <w:rPr>
          <w:rFonts w:eastAsia="맑은 고딕" w:hint="eastAsia"/>
          <w:lang w:eastAsia="ko-KR"/>
        </w:rPr>
        <w:t xml:space="preserve">. </w:t>
      </w:r>
      <w:r w:rsidR="00C07901" w:rsidRPr="00D51FA5">
        <w:t>AQM for L2 buffer</w:t>
      </w:r>
    </w:p>
    <w:p w14:paraId="293B0D9A" w14:textId="77777777" w:rsidR="00C07901" w:rsidRPr="00490D97" w:rsidRDefault="00C07901" w:rsidP="00DD451C">
      <w:pPr>
        <w:tabs>
          <w:tab w:val="num" w:pos="1440"/>
        </w:tabs>
        <w:rPr>
          <w:lang w:val="en-US" w:eastAsia="ko-KR"/>
        </w:rPr>
      </w:pPr>
    </w:p>
    <w:p w14:paraId="0CA24492" w14:textId="65E5565F" w:rsidR="00003696" w:rsidRDefault="00003696" w:rsidP="00003696">
      <w:pPr>
        <w:pStyle w:val="2"/>
      </w:pPr>
      <w:r>
        <w:t>2.</w:t>
      </w:r>
      <w:r>
        <w:rPr>
          <w:rFonts w:hint="eastAsia"/>
        </w:rPr>
        <w:t>7</w:t>
      </w:r>
      <w:r>
        <w:tab/>
      </w:r>
      <w:r>
        <w:rPr>
          <w:rFonts w:hint="eastAsia"/>
        </w:rPr>
        <w:t>Random Access</w:t>
      </w:r>
    </w:p>
    <w:p w14:paraId="371CE877" w14:textId="645A0E58" w:rsidR="00003696" w:rsidRPr="00003696" w:rsidRDefault="00003696" w:rsidP="00003696">
      <w:pPr>
        <w:spacing w:line="256" w:lineRule="auto"/>
        <w:jc w:val="both"/>
        <w:rPr>
          <w:lang w:eastAsia="ko-KR"/>
        </w:rPr>
      </w:pPr>
      <w:r>
        <w:rPr>
          <w:lang w:eastAsia="ko-KR"/>
        </w:rPr>
        <w:t>T</w:t>
      </w:r>
      <w:r>
        <w:rPr>
          <w:rFonts w:hint="eastAsia"/>
          <w:lang w:eastAsia="ko-KR"/>
        </w:rPr>
        <w:t xml:space="preserve">he 5G </w:t>
      </w:r>
      <w:r w:rsidRPr="00003696">
        <w:rPr>
          <w:lang w:eastAsia="ko-KR"/>
        </w:rPr>
        <w:t xml:space="preserve">NR supports two types of RACH procedures: the 4-step RACH designed initially for robust access, and the 2-step RACH introduced in </w:t>
      </w:r>
      <w:r w:rsidR="00C40B04">
        <w:rPr>
          <w:rFonts w:hint="eastAsia"/>
          <w:lang w:eastAsia="ko-KR"/>
        </w:rPr>
        <w:t xml:space="preserve">NR </w:t>
      </w:r>
      <w:r w:rsidRPr="00003696">
        <w:rPr>
          <w:lang w:eastAsia="ko-KR"/>
        </w:rPr>
        <w:t>Rel-16 for low-latency and small data transmissions. These procedures use distinct PRACH resources or RACH occasions to enable separation and efficient operation. In 6G, both procedures are expected to be relevant — e.g. 4-step RACH for extended uplink coverage and 2-step RACH for fast access in small cells. Both 4-step and 2-step RACH procedures can be studied in the early phase of 6G</w:t>
      </w:r>
      <w:r>
        <w:rPr>
          <w:rFonts w:hint="eastAsia"/>
          <w:lang w:eastAsia="ko-KR"/>
        </w:rPr>
        <w:t xml:space="preserve"> </w:t>
      </w:r>
      <w:r w:rsidRPr="00003696">
        <w:rPr>
          <w:lang w:eastAsia="ko-KR"/>
        </w:rPr>
        <w:t>study.</w:t>
      </w:r>
    </w:p>
    <w:p w14:paraId="6B0EF4BF" w14:textId="31E226A3" w:rsidR="00003696" w:rsidRDefault="00003696" w:rsidP="00003696">
      <w:pPr>
        <w:spacing w:line="256" w:lineRule="auto"/>
        <w:jc w:val="both"/>
        <w:rPr>
          <w:lang w:eastAsia="ko-KR"/>
        </w:rPr>
      </w:pPr>
      <w:r w:rsidRPr="00003696">
        <w:rPr>
          <w:lang w:eastAsia="ko-KR"/>
        </w:rPr>
        <w:t xml:space="preserve">In the meantime, after adoption of 2-step RA in NR Rel-16, RA procedure becomes complicated due to selection of RA type and fallback from 2-step RA to 4-step RA. The situation becomes even worse after the early indication in the RA preamble is introduced by various features. To support early indication of various features, RA partitioning is introduced in NR Rel-17, and this makes the RA procedure even more complicated. We think such complexity in RA procedure should be avoided in 6G, because the RA procedure is the most essential function in mobile system. A neat design of RA procedure is pre-requisite of success of mobile system. </w:t>
      </w:r>
    </w:p>
    <w:p w14:paraId="04BE68CB" w14:textId="111A834D" w:rsidR="00DB42FF" w:rsidRPr="00DB42FF" w:rsidRDefault="00DB42FF" w:rsidP="00D51FA5">
      <w:pPr>
        <w:rPr>
          <w:lang w:eastAsia="ko-KR"/>
        </w:rPr>
      </w:pPr>
      <w:r>
        <w:rPr>
          <w:rFonts w:hint="eastAsia"/>
        </w:rPr>
        <w:t xml:space="preserve">Further, since </w:t>
      </w:r>
      <w:r>
        <w:t>multiple</w:t>
      </w:r>
      <w:r>
        <w:rPr>
          <w:rFonts w:hint="eastAsia"/>
        </w:rPr>
        <w:t xml:space="preserve"> features for RA partitioning </w:t>
      </w:r>
      <w:r>
        <w:t>framework</w:t>
      </w:r>
      <w:r>
        <w:rPr>
          <w:rFonts w:hint="eastAsia"/>
        </w:rPr>
        <w:t xml:space="preserve"> are supported in 5G NR, the number of resource partitions increases </w:t>
      </w:r>
      <w:r>
        <w:t>exponentially</w:t>
      </w:r>
      <w:r>
        <w:rPr>
          <w:rFonts w:hint="eastAsia"/>
        </w:rPr>
        <w:t xml:space="preserve">. As a result, the RA resource congestion problem </w:t>
      </w:r>
      <w:r>
        <w:t>become</w:t>
      </w:r>
      <w:r>
        <w:rPr>
          <w:rFonts w:hint="eastAsia"/>
        </w:rPr>
        <w:t xml:space="preserve">s worse due to reduced number of allocated preambles and RACH occasions for each </w:t>
      </w:r>
      <w:r>
        <w:t>partition</w:t>
      </w:r>
      <w:r>
        <w:rPr>
          <w:rFonts w:hint="eastAsia"/>
        </w:rPr>
        <w:t xml:space="preserve">. Even though the backoff procedure is </w:t>
      </w:r>
      <w:r>
        <w:t>defined</w:t>
      </w:r>
      <w:r>
        <w:rPr>
          <w:rFonts w:hint="eastAsia"/>
        </w:rPr>
        <w:t xml:space="preserve"> to alleviate the RA resource congestion, it is not sufficient to handle the RA congestion problem with RA </w:t>
      </w:r>
      <w:r w:rsidRPr="00C83009">
        <w:t>partitioning</w:t>
      </w:r>
      <w:r>
        <w:rPr>
          <w:rFonts w:hint="eastAsia"/>
        </w:rPr>
        <w:t xml:space="preserve">, since there would be the case that some of partitions are highly overloaded while the other partitions are not crowded. Therefore, further mechanisms to handle the RA congestion problem should be studied in 6G, </w:t>
      </w:r>
      <w:proofErr w:type="gramStart"/>
      <w:r>
        <w:rPr>
          <w:rFonts w:hint="eastAsia"/>
        </w:rPr>
        <w:t>in order to</w:t>
      </w:r>
      <w:proofErr w:type="gramEnd"/>
      <w:r>
        <w:rPr>
          <w:rFonts w:hint="eastAsia"/>
        </w:rPr>
        <w:t xml:space="preserve"> efficiently use the RA </w:t>
      </w:r>
      <w:r>
        <w:t>resource</w:t>
      </w:r>
      <w:r>
        <w:rPr>
          <w:rFonts w:hint="eastAsia"/>
        </w:rPr>
        <w:t xml:space="preserve"> with the RA partitioning for different purposes.</w:t>
      </w:r>
      <w:r w:rsidR="00C852CF">
        <w:rPr>
          <w:rFonts w:hint="eastAsia"/>
          <w:lang w:eastAsia="ko-KR"/>
        </w:rPr>
        <w:t xml:space="preserve"> For example, </w:t>
      </w:r>
      <w:r w:rsidR="002923C1">
        <w:rPr>
          <w:rFonts w:hint="eastAsia"/>
          <w:lang w:eastAsia="ko-KR"/>
        </w:rPr>
        <w:t xml:space="preserve">the </w:t>
      </w:r>
      <w:r w:rsidR="002923C1">
        <w:rPr>
          <w:lang w:eastAsia="ko-KR"/>
        </w:rPr>
        <w:t>network</w:t>
      </w:r>
      <w:r w:rsidR="002923C1">
        <w:rPr>
          <w:rFonts w:hint="eastAsia"/>
          <w:lang w:eastAsia="ko-KR"/>
        </w:rPr>
        <w:t xml:space="preserve"> may indicate to retransmit the </w:t>
      </w:r>
      <w:proofErr w:type="gramStart"/>
      <w:r w:rsidR="002923C1">
        <w:rPr>
          <w:rFonts w:hint="eastAsia"/>
          <w:lang w:eastAsia="ko-KR"/>
        </w:rPr>
        <w:t>Random Access</w:t>
      </w:r>
      <w:proofErr w:type="gramEnd"/>
      <w:r w:rsidR="002923C1">
        <w:rPr>
          <w:rFonts w:hint="eastAsia"/>
          <w:lang w:eastAsia="ko-KR"/>
        </w:rPr>
        <w:t xml:space="preserve"> preamble using different set of </w:t>
      </w:r>
      <w:proofErr w:type="gramStart"/>
      <w:r w:rsidR="002923C1">
        <w:rPr>
          <w:rFonts w:hint="eastAsia"/>
          <w:lang w:eastAsia="ko-KR"/>
        </w:rPr>
        <w:t>Random Access</w:t>
      </w:r>
      <w:proofErr w:type="gramEnd"/>
      <w:r w:rsidR="002923C1">
        <w:rPr>
          <w:rFonts w:hint="eastAsia"/>
          <w:lang w:eastAsia="ko-KR"/>
        </w:rPr>
        <w:t xml:space="preserve"> resources in RAR, if the network detects a congestion in the selected set of </w:t>
      </w:r>
      <w:proofErr w:type="gramStart"/>
      <w:r w:rsidR="002923C1">
        <w:rPr>
          <w:rFonts w:hint="eastAsia"/>
          <w:lang w:eastAsia="ko-KR"/>
        </w:rPr>
        <w:t>Random Access</w:t>
      </w:r>
      <w:proofErr w:type="gramEnd"/>
      <w:r w:rsidR="002923C1">
        <w:rPr>
          <w:rFonts w:hint="eastAsia"/>
          <w:lang w:eastAsia="ko-KR"/>
        </w:rPr>
        <w:t xml:space="preserve"> resource.</w:t>
      </w:r>
    </w:p>
    <w:p w14:paraId="65EB3D79" w14:textId="62C07C43" w:rsidR="00003696" w:rsidRDefault="00003696" w:rsidP="00003696">
      <w:pPr>
        <w:tabs>
          <w:tab w:val="num" w:pos="1440"/>
        </w:tabs>
        <w:rPr>
          <w:lang w:eastAsia="ko-KR"/>
        </w:rPr>
      </w:pPr>
      <w:r>
        <w:rPr>
          <w:lang w:eastAsia="ko-KR"/>
        </w:rPr>
        <w:t>T</w:t>
      </w:r>
      <w:r>
        <w:rPr>
          <w:rFonts w:hint="eastAsia"/>
          <w:lang w:eastAsia="ko-KR"/>
        </w:rPr>
        <w:t xml:space="preserve">he NR </w:t>
      </w:r>
      <w:r w:rsidRPr="00003696">
        <w:rPr>
          <w:lang w:eastAsia="ko-KR"/>
        </w:rPr>
        <w:t xml:space="preserve">Rel-19 NES introduced PRACH adaptation which will be generally beneficial for 6G network saving energy and efficient resource management. Unlike </w:t>
      </w:r>
      <w:r w:rsidR="00C9195C">
        <w:rPr>
          <w:rFonts w:hint="eastAsia"/>
          <w:lang w:eastAsia="ko-KR"/>
        </w:rPr>
        <w:t xml:space="preserve">NR </w:t>
      </w:r>
      <w:r w:rsidRPr="00003696">
        <w:rPr>
          <w:lang w:eastAsia="ko-KR"/>
        </w:rPr>
        <w:t>Rel-19 where PRACH resources configured for legacy NR UEs can coexist with PRACH resources configured for</w:t>
      </w:r>
      <w:r w:rsidR="00C9195C">
        <w:rPr>
          <w:rFonts w:hint="eastAsia"/>
          <w:lang w:eastAsia="ko-KR"/>
        </w:rPr>
        <w:t xml:space="preserve"> NR</w:t>
      </w:r>
      <w:r w:rsidRPr="00003696">
        <w:rPr>
          <w:lang w:eastAsia="ko-KR"/>
        </w:rPr>
        <w:t xml:space="preserve"> Rel-19 NES UEs, PRACH adaptation for 6G can be applied to PRACH resources provided in a single configuration, assuming 6G UEs can support PRACH adaptation feature from 6G Day-1. </w:t>
      </w:r>
      <w:r w:rsidRPr="00D51FA5">
        <w:rPr>
          <w:lang w:eastAsia="ko-KR"/>
        </w:rPr>
        <w:t xml:space="preserve">Moreover, considering resource overhead for pre-allocated PUSCH resources and collision risk in dense UE environments for 2-step RACH, adaptation of msgA PUSCH part can be </w:t>
      </w:r>
      <w:proofErr w:type="gramStart"/>
      <w:r w:rsidRPr="00D51FA5">
        <w:rPr>
          <w:lang w:eastAsia="ko-KR"/>
        </w:rPr>
        <w:t>taken into account</w:t>
      </w:r>
      <w:proofErr w:type="gramEnd"/>
      <w:r w:rsidRPr="00D51FA5">
        <w:rPr>
          <w:lang w:eastAsia="ko-KR"/>
        </w:rPr>
        <w:t xml:space="preserve"> in 6G.</w:t>
      </w:r>
      <w:r w:rsidR="00262A0B" w:rsidRPr="00D51FA5">
        <w:rPr>
          <w:lang w:eastAsia="ko-KR"/>
        </w:rPr>
        <w:t xml:space="preserve"> </w:t>
      </w:r>
      <w:r w:rsidR="00D51FA5" w:rsidRPr="00D51FA5">
        <w:rPr>
          <w:lang w:eastAsia="ko-KR"/>
        </w:rPr>
        <w:t xml:space="preserve">For example, </w:t>
      </w:r>
      <w:r w:rsidR="0026229D">
        <w:rPr>
          <w:rFonts w:hint="eastAsia"/>
          <w:lang w:eastAsia="ko-KR"/>
        </w:rPr>
        <w:t xml:space="preserve">MsgA </w:t>
      </w:r>
      <w:r w:rsidR="00D51FA5" w:rsidRPr="00D51FA5">
        <w:rPr>
          <w:lang w:eastAsia="ko-KR"/>
        </w:rPr>
        <w:t>PUSCH part can be deactivated in case RACH occasions are shared by both 4-step RACH and 2-step RACH</w:t>
      </w:r>
    </w:p>
    <w:p w14:paraId="0DAC8DE0" w14:textId="420D6016" w:rsidR="00003696" w:rsidRPr="00D51FA5" w:rsidRDefault="00003696" w:rsidP="00C810A9">
      <w:pPr>
        <w:pStyle w:val="Proposal"/>
      </w:pPr>
      <w:bookmarkStart w:id="2" w:name="_Toc199788245"/>
      <w:r w:rsidRPr="00D51FA5">
        <w:t>Study support of both 2</w:t>
      </w:r>
      <w:r w:rsidR="00D51FA5" w:rsidRPr="00D51FA5">
        <w:rPr>
          <w:rFonts w:eastAsia="맑은 고딕"/>
          <w:lang w:eastAsia="ko-KR"/>
        </w:rPr>
        <w:t>-</w:t>
      </w:r>
      <w:r w:rsidRPr="00D51FA5">
        <w:t>step RACH and 4</w:t>
      </w:r>
      <w:r w:rsidR="00D51FA5" w:rsidRPr="00D51FA5">
        <w:rPr>
          <w:rFonts w:eastAsia="맑은 고딕"/>
          <w:lang w:eastAsia="ko-KR"/>
        </w:rPr>
        <w:t>-</w:t>
      </w:r>
      <w:r w:rsidRPr="00D51FA5">
        <w:t xml:space="preserve">step RACH with the following considerations: </w:t>
      </w:r>
    </w:p>
    <w:p w14:paraId="0894B5FC" w14:textId="7E974E87" w:rsidR="00003696" w:rsidRPr="00D51FA5" w:rsidRDefault="00003696" w:rsidP="00C810A9">
      <w:pPr>
        <w:pStyle w:val="Proposal"/>
        <w:numPr>
          <w:ilvl w:val="0"/>
          <w:numId w:val="0"/>
        </w:numPr>
        <w:ind w:left="1304"/>
        <w:rPr>
          <w:rFonts w:eastAsia="맑은 고딕"/>
          <w:lang w:eastAsia="ko-KR"/>
        </w:rPr>
      </w:pPr>
      <w:r w:rsidRPr="00D51FA5">
        <w:t xml:space="preserve">a. Simplification of feature combinations </w:t>
      </w:r>
    </w:p>
    <w:p w14:paraId="08591B59" w14:textId="1576C587" w:rsidR="00DB42FF" w:rsidRPr="00D51FA5" w:rsidRDefault="00DB42FF" w:rsidP="00C810A9">
      <w:pPr>
        <w:pStyle w:val="Proposal"/>
        <w:numPr>
          <w:ilvl w:val="0"/>
          <w:numId w:val="0"/>
        </w:numPr>
        <w:ind w:left="1304"/>
      </w:pPr>
      <w:r w:rsidRPr="00D51FA5">
        <w:t>b. Mitigation of RA overload situations</w:t>
      </w:r>
    </w:p>
    <w:p w14:paraId="4C163E51" w14:textId="3DD207A1" w:rsidR="00003696" w:rsidRPr="00D51FA5" w:rsidRDefault="00DB42FF" w:rsidP="00C810A9">
      <w:pPr>
        <w:pStyle w:val="Proposal"/>
        <w:numPr>
          <w:ilvl w:val="0"/>
          <w:numId w:val="0"/>
        </w:numPr>
        <w:ind w:left="1304"/>
        <w:rPr>
          <w:rFonts w:eastAsia="맑은 고딕"/>
          <w:lang w:eastAsia="ko-KR"/>
        </w:rPr>
      </w:pPr>
      <w:r w:rsidRPr="00D51FA5">
        <w:rPr>
          <w:rFonts w:eastAsia="맑은 고딕"/>
          <w:lang w:eastAsia="ko-KR"/>
        </w:rPr>
        <w:t>c</w:t>
      </w:r>
      <w:r w:rsidR="00003696" w:rsidRPr="00D51FA5">
        <w:t xml:space="preserve">. </w:t>
      </w:r>
      <w:bookmarkEnd w:id="2"/>
      <w:r w:rsidR="00D51FA5" w:rsidRPr="00D51FA5">
        <w:t>Adaptation of PRACH and MsgA PUSCH resources</w:t>
      </w:r>
    </w:p>
    <w:p w14:paraId="5A7E211F" w14:textId="77777777" w:rsidR="00476DD5" w:rsidRPr="00C800D5" w:rsidRDefault="00476DD5" w:rsidP="00476DD5">
      <w:pPr>
        <w:rPr>
          <w:rFonts w:eastAsia="맑은 고딕"/>
          <w:sz w:val="22"/>
          <w:lang w:eastAsia="ko-KR"/>
        </w:rPr>
      </w:pPr>
    </w:p>
    <w:p w14:paraId="33C99919" w14:textId="475FA7AD" w:rsidR="00476DD5" w:rsidRDefault="00476DD5" w:rsidP="00476DD5">
      <w:pPr>
        <w:pStyle w:val="1"/>
      </w:pPr>
      <w:bookmarkStart w:id="3" w:name="_Toc450908196"/>
      <w:bookmarkStart w:id="4" w:name="_In-sequence_SDU_delivery"/>
      <w:bookmarkEnd w:id="3"/>
      <w:bookmarkEnd w:id="4"/>
      <w:r>
        <w:rPr>
          <w:rFonts w:hint="eastAsia"/>
          <w:lang w:eastAsia="ko-KR"/>
        </w:rPr>
        <w:t xml:space="preserve">3. </w:t>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03F33D30" w14:textId="77777777" w:rsidR="00294F97" w:rsidRPr="00C810A9" w:rsidRDefault="00294F97" w:rsidP="00AC7F62">
      <w:pPr>
        <w:pStyle w:val="Proposal"/>
        <w:numPr>
          <w:ilvl w:val="0"/>
          <w:numId w:val="46"/>
        </w:numPr>
      </w:pPr>
      <w:r w:rsidRPr="00C810A9">
        <w:lastRenderedPageBreak/>
        <w:t xml:space="preserve">Remove RLC and SDAP, and </w:t>
      </w:r>
      <w:r w:rsidRPr="00C810A9">
        <w:rPr>
          <w:rFonts w:hint="eastAsia"/>
        </w:rPr>
        <w:t xml:space="preserve">the necessary functions are </w:t>
      </w:r>
      <w:r w:rsidRPr="00C810A9">
        <w:t>integrated into PDCP</w:t>
      </w:r>
      <w:r w:rsidRPr="00C810A9">
        <w:rPr>
          <w:rFonts w:hint="eastAsia"/>
        </w:rPr>
        <w:t>.</w:t>
      </w:r>
    </w:p>
    <w:p w14:paraId="6DAF8DB6" w14:textId="77777777" w:rsidR="00294F97" w:rsidRPr="00D51FA5" w:rsidRDefault="00294F97" w:rsidP="00294F97">
      <w:pPr>
        <w:pStyle w:val="Proposal"/>
      </w:pPr>
      <w:r w:rsidRPr="00D51FA5">
        <w:t xml:space="preserve">Design separate </w:t>
      </w:r>
      <w:proofErr w:type="gramStart"/>
      <w:r w:rsidRPr="00D51FA5">
        <w:t>path</w:t>
      </w:r>
      <w:proofErr w:type="gramEnd"/>
      <w:r w:rsidRPr="00D51FA5">
        <w:t xml:space="preserve"> for L2 control signal and user data</w:t>
      </w:r>
      <w:r w:rsidRPr="00294F97">
        <w:rPr>
          <w:rFonts w:eastAsia="맑은 고딕" w:hint="eastAsia"/>
          <w:lang w:eastAsia="ko-KR"/>
        </w:rPr>
        <w:t>.</w:t>
      </w:r>
    </w:p>
    <w:p w14:paraId="663FD3BA" w14:textId="77777777" w:rsidR="00294F97" w:rsidRPr="00D51FA5" w:rsidRDefault="00294F97" w:rsidP="00294F97">
      <w:pPr>
        <w:pStyle w:val="Proposal"/>
      </w:pPr>
      <w:proofErr w:type="gramStart"/>
      <w:r w:rsidRPr="00D51FA5">
        <w:t>Introduce</w:t>
      </w:r>
      <w:proofErr w:type="gramEnd"/>
      <w:r w:rsidRPr="00D51FA5">
        <w:t xml:space="preserve"> </w:t>
      </w:r>
      <w:r w:rsidRPr="00D51FA5">
        <w:rPr>
          <w:rFonts w:hint="eastAsia"/>
        </w:rPr>
        <w:t>per-packet</w:t>
      </w:r>
      <w:r w:rsidRPr="00D51FA5">
        <w:t xml:space="preserve"> transmission mode suitable for mixed type packet flow</w:t>
      </w:r>
    </w:p>
    <w:p w14:paraId="39AA632F" w14:textId="77777777" w:rsidR="00294F97" w:rsidRPr="00D51FA5" w:rsidRDefault="00294F97" w:rsidP="00294F97">
      <w:pPr>
        <w:pStyle w:val="Proposal"/>
        <w:numPr>
          <w:ilvl w:val="0"/>
          <w:numId w:val="0"/>
        </w:numPr>
        <w:ind w:left="1304"/>
      </w:pPr>
      <w:r>
        <w:rPr>
          <w:rFonts w:eastAsia="맑은 고딕" w:hint="eastAsia"/>
          <w:lang w:eastAsia="ko-KR"/>
        </w:rPr>
        <w:t xml:space="preserve">a. </w:t>
      </w:r>
      <w:r w:rsidRPr="00D51FA5">
        <w:t xml:space="preserve">Whether to </w:t>
      </w:r>
      <w:r w:rsidRPr="00D51FA5">
        <w:rPr>
          <w:rFonts w:hint="eastAsia"/>
        </w:rPr>
        <w:t>perform</w:t>
      </w:r>
      <w:r w:rsidRPr="00D51FA5">
        <w:t xml:space="preserve"> retransmission is determined </w:t>
      </w:r>
      <w:proofErr w:type="gramStart"/>
      <w:r w:rsidRPr="00D51FA5">
        <w:t>per</w:t>
      </w:r>
      <w:proofErr w:type="gramEnd"/>
      <w:r w:rsidRPr="00D51FA5">
        <w:t xml:space="preserve"> packet basis</w:t>
      </w:r>
    </w:p>
    <w:p w14:paraId="58ABC908" w14:textId="77777777" w:rsidR="00294F97" w:rsidRPr="00D51FA5" w:rsidRDefault="00294F97" w:rsidP="00294F97">
      <w:pPr>
        <w:pStyle w:val="Proposal"/>
        <w:numPr>
          <w:ilvl w:val="0"/>
          <w:numId w:val="0"/>
        </w:numPr>
        <w:ind w:left="1304"/>
      </w:pPr>
      <w:r>
        <w:rPr>
          <w:rFonts w:eastAsia="맑은 고딕" w:hint="eastAsia"/>
          <w:lang w:eastAsia="ko-KR"/>
        </w:rPr>
        <w:t xml:space="preserve">b. </w:t>
      </w:r>
      <w:r w:rsidRPr="00D51FA5">
        <w:t xml:space="preserve">Single </w:t>
      </w:r>
      <w:r w:rsidRPr="00D51FA5">
        <w:rPr>
          <w:rFonts w:hint="eastAsia"/>
        </w:rPr>
        <w:t>DRB</w:t>
      </w:r>
      <w:r w:rsidRPr="00D51FA5">
        <w:t xml:space="preserve"> supports both lossless and lossy transmission</w:t>
      </w:r>
    </w:p>
    <w:p w14:paraId="44FB8444" w14:textId="77777777" w:rsidR="00294F97" w:rsidRPr="00D51FA5" w:rsidRDefault="00294F97" w:rsidP="00AC7F62">
      <w:pPr>
        <w:pStyle w:val="Proposal"/>
      </w:pPr>
      <w:r w:rsidRPr="00D51FA5">
        <w:t>Study L2 scheduling enhancements for XR traffic, e.g.,</w:t>
      </w:r>
    </w:p>
    <w:p w14:paraId="000DF628" w14:textId="77777777" w:rsidR="00294F97" w:rsidRDefault="00294F97" w:rsidP="00294F97">
      <w:pPr>
        <w:pStyle w:val="Proposal"/>
        <w:numPr>
          <w:ilvl w:val="0"/>
          <w:numId w:val="0"/>
        </w:numPr>
        <w:ind w:left="1304"/>
        <w:rPr>
          <w:rFonts w:eastAsia="맑은 고딕"/>
          <w:lang w:eastAsia="ko-KR"/>
        </w:rPr>
      </w:pPr>
      <w:r>
        <w:rPr>
          <w:rFonts w:eastAsia="맑은 고딕" w:hint="eastAsia"/>
          <w:lang w:eastAsia="ko-KR"/>
        </w:rPr>
        <w:t>a. F</w:t>
      </w:r>
      <w:r w:rsidRPr="00D51FA5">
        <w:t>ine-grained BSR</w:t>
      </w:r>
      <w:r>
        <w:rPr>
          <w:rFonts w:eastAsia="맑은 고딕" w:hint="eastAsia"/>
          <w:lang w:eastAsia="ko-KR"/>
        </w:rPr>
        <w:t>, e.g. per-QoS flow BSR, per-LCH BSR</w:t>
      </w:r>
      <w:r w:rsidRPr="00D51FA5">
        <w:t xml:space="preserve"> </w:t>
      </w:r>
    </w:p>
    <w:p w14:paraId="32A8FAA7" w14:textId="77777777" w:rsidR="00294F97" w:rsidRPr="00D51FA5" w:rsidRDefault="00294F97" w:rsidP="00294F97">
      <w:pPr>
        <w:pStyle w:val="Proposal"/>
        <w:numPr>
          <w:ilvl w:val="0"/>
          <w:numId w:val="0"/>
        </w:numPr>
        <w:tabs>
          <w:tab w:val="clear" w:pos="1701"/>
          <w:tab w:val="left" w:pos="1504"/>
        </w:tabs>
        <w:ind w:left="1304"/>
      </w:pPr>
      <w:r>
        <w:rPr>
          <w:rFonts w:eastAsia="맑은 고딕" w:hint="eastAsia"/>
          <w:lang w:eastAsia="ko-KR"/>
        </w:rPr>
        <w:t>b.</w:t>
      </w:r>
      <w:r>
        <w:rPr>
          <w:rFonts w:eastAsia="맑은 고딕"/>
          <w:lang w:eastAsia="ko-KR"/>
        </w:rPr>
        <w:tab/>
      </w:r>
      <w:r>
        <w:rPr>
          <w:rFonts w:eastAsia="맑은 고딕" w:hint="eastAsia"/>
          <w:lang w:eastAsia="ko-KR"/>
        </w:rPr>
        <w:t>Fine-grained</w:t>
      </w:r>
      <w:r w:rsidRPr="00D51FA5">
        <w:t xml:space="preserve"> </w:t>
      </w:r>
      <w:r>
        <w:rPr>
          <w:rFonts w:eastAsia="맑은 고딕" w:hint="eastAsia"/>
          <w:lang w:eastAsia="ko-KR"/>
        </w:rPr>
        <w:t>UL grant</w:t>
      </w:r>
      <w:r w:rsidRPr="00D51FA5">
        <w:t>, e.g., per-LCG UL grant</w:t>
      </w:r>
      <w:r>
        <w:rPr>
          <w:rFonts w:eastAsia="맑은 고딕" w:hint="eastAsia"/>
          <w:lang w:eastAsia="ko-KR"/>
        </w:rPr>
        <w:t>,</w:t>
      </w:r>
      <w:r w:rsidRPr="00D51FA5">
        <w:t xml:space="preserve"> per-LCH UL grant </w:t>
      </w:r>
    </w:p>
    <w:p w14:paraId="17A4B343" w14:textId="77777777" w:rsidR="00294F97" w:rsidRPr="00D51FA5" w:rsidRDefault="00294F97" w:rsidP="00294F97">
      <w:pPr>
        <w:pStyle w:val="Proposal"/>
        <w:numPr>
          <w:ilvl w:val="0"/>
          <w:numId w:val="0"/>
        </w:numPr>
        <w:ind w:left="1304"/>
      </w:pPr>
      <w:r>
        <w:rPr>
          <w:rFonts w:eastAsia="맑은 고딕" w:hint="eastAsia"/>
          <w:lang w:eastAsia="ko-KR"/>
        </w:rPr>
        <w:t>c. A</w:t>
      </w:r>
      <w:r w:rsidRPr="00D51FA5">
        <w:t xml:space="preserve"> mechanism to indicate buffer size with small quantization error</w:t>
      </w:r>
    </w:p>
    <w:p w14:paraId="07B7FA51" w14:textId="77777777" w:rsidR="00294F97" w:rsidRPr="00D51FA5" w:rsidRDefault="00294F97" w:rsidP="00294F97">
      <w:pPr>
        <w:pStyle w:val="Proposal"/>
      </w:pPr>
      <w:r w:rsidRPr="00D51FA5">
        <w:t xml:space="preserve">Study a mechanism to pre-generate a MAC PDU before receiving the UL grant based on the UE </w:t>
      </w:r>
      <w:r w:rsidRPr="00D51FA5">
        <w:rPr>
          <w:rFonts w:eastAsia="맑은 고딕"/>
          <w:lang w:eastAsia="ko-KR"/>
        </w:rPr>
        <w:t>expectation</w:t>
      </w:r>
      <w:r w:rsidRPr="00D51FA5">
        <w:t xml:space="preserve"> or the network assistance information.</w:t>
      </w:r>
    </w:p>
    <w:p w14:paraId="1FE64D6A" w14:textId="1F2F13AD" w:rsidR="00294F97" w:rsidRPr="00D51FA5" w:rsidRDefault="00294F97" w:rsidP="00294F97">
      <w:pPr>
        <w:pStyle w:val="Proposal"/>
      </w:pPr>
      <w:r w:rsidRPr="00D51FA5">
        <w:t>Study efficient mechanisms to support L4S in radio protocol, e.g.</w:t>
      </w:r>
    </w:p>
    <w:p w14:paraId="6134A22A" w14:textId="77777777" w:rsidR="00294F97" w:rsidRPr="00D51FA5" w:rsidRDefault="00294F97" w:rsidP="00294F97">
      <w:pPr>
        <w:pStyle w:val="Proposal"/>
        <w:numPr>
          <w:ilvl w:val="0"/>
          <w:numId w:val="0"/>
        </w:numPr>
        <w:ind w:left="1304"/>
      </w:pPr>
      <w:r>
        <w:rPr>
          <w:rFonts w:eastAsia="맑은 고딕" w:hint="eastAsia"/>
          <w:lang w:eastAsia="ko-KR"/>
        </w:rPr>
        <w:t xml:space="preserve">a. </w:t>
      </w:r>
      <w:r w:rsidRPr="00D51FA5">
        <w:t>Fast transmission of L4S feedback (TCP ACK prioritization)</w:t>
      </w:r>
    </w:p>
    <w:p w14:paraId="3B3E0A1D" w14:textId="77777777" w:rsidR="00294F97" w:rsidRPr="00D51FA5" w:rsidRDefault="00294F97" w:rsidP="00294F97">
      <w:pPr>
        <w:pStyle w:val="Proposal"/>
        <w:numPr>
          <w:ilvl w:val="0"/>
          <w:numId w:val="0"/>
        </w:numPr>
        <w:ind w:left="1304"/>
      </w:pPr>
      <w:r>
        <w:rPr>
          <w:rFonts w:eastAsia="맑은 고딕" w:hint="eastAsia"/>
          <w:lang w:eastAsia="ko-KR"/>
        </w:rPr>
        <w:t xml:space="preserve">b. </w:t>
      </w:r>
      <w:r w:rsidRPr="00D51FA5">
        <w:t>Separate L2 queue for L4S traffic and classic TCP traffic</w:t>
      </w:r>
    </w:p>
    <w:p w14:paraId="5616C0BE" w14:textId="77777777" w:rsidR="00294F97" w:rsidRPr="00D51FA5" w:rsidRDefault="00294F97" w:rsidP="00294F97">
      <w:pPr>
        <w:pStyle w:val="Proposal"/>
        <w:numPr>
          <w:ilvl w:val="0"/>
          <w:numId w:val="0"/>
        </w:numPr>
        <w:ind w:left="1304"/>
      </w:pPr>
      <w:r>
        <w:rPr>
          <w:rFonts w:eastAsia="맑은 고딕" w:hint="eastAsia"/>
          <w:lang w:eastAsia="ko-KR"/>
        </w:rPr>
        <w:t>c</w:t>
      </w:r>
      <w:r w:rsidRPr="00D51FA5">
        <w:rPr>
          <w:rFonts w:eastAsia="맑은 고딕" w:hint="eastAsia"/>
          <w:lang w:eastAsia="ko-KR"/>
        </w:rPr>
        <w:t xml:space="preserve">. </w:t>
      </w:r>
      <w:r w:rsidRPr="00D51FA5">
        <w:t>AQM for L2 buffer</w:t>
      </w:r>
    </w:p>
    <w:p w14:paraId="750C9864" w14:textId="77777777" w:rsidR="00294F97" w:rsidRPr="00D51FA5" w:rsidRDefault="00294F97" w:rsidP="00294F97">
      <w:pPr>
        <w:pStyle w:val="Proposal"/>
      </w:pPr>
      <w:r w:rsidRPr="00D51FA5">
        <w:t>Study support of both 2</w:t>
      </w:r>
      <w:r w:rsidRPr="00D51FA5">
        <w:rPr>
          <w:rFonts w:eastAsia="맑은 고딕"/>
          <w:lang w:eastAsia="ko-KR"/>
        </w:rPr>
        <w:t>-</w:t>
      </w:r>
      <w:r w:rsidRPr="00D51FA5">
        <w:t>step RACH and 4</w:t>
      </w:r>
      <w:r w:rsidRPr="00D51FA5">
        <w:rPr>
          <w:rFonts w:eastAsia="맑은 고딕"/>
          <w:lang w:eastAsia="ko-KR"/>
        </w:rPr>
        <w:t>-</w:t>
      </w:r>
      <w:r w:rsidRPr="00D51FA5">
        <w:t xml:space="preserve">step RACH with the following considerations: </w:t>
      </w:r>
    </w:p>
    <w:p w14:paraId="7F3F1D26" w14:textId="77777777" w:rsidR="00294F97" w:rsidRPr="00D51FA5" w:rsidRDefault="00294F97" w:rsidP="00294F97">
      <w:pPr>
        <w:pStyle w:val="Proposal"/>
        <w:numPr>
          <w:ilvl w:val="0"/>
          <w:numId w:val="0"/>
        </w:numPr>
        <w:ind w:left="1304"/>
        <w:rPr>
          <w:rFonts w:eastAsia="맑은 고딕"/>
          <w:lang w:eastAsia="ko-KR"/>
        </w:rPr>
      </w:pPr>
      <w:r w:rsidRPr="00D51FA5">
        <w:t xml:space="preserve">a. Simplification of feature combinations </w:t>
      </w:r>
    </w:p>
    <w:p w14:paraId="334E3F81" w14:textId="77777777" w:rsidR="00294F97" w:rsidRPr="00D51FA5" w:rsidRDefault="00294F97" w:rsidP="00294F97">
      <w:pPr>
        <w:pStyle w:val="Proposal"/>
        <w:numPr>
          <w:ilvl w:val="0"/>
          <w:numId w:val="0"/>
        </w:numPr>
        <w:ind w:left="1304"/>
      </w:pPr>
      <w:r w:rsidRPr="00D51FA5">
        <w:t>b. Mitigation of RA overload situations</w:t>
      </w:r>
    </w:p>
    <w:p w14:paraId="5BE705B6" w14:textId="77777777" w:rsidR="00294F97" w:rsidRPr="00D51FA5" w:rsidRDefault="00294F97" w:rsidP="00294F97">
      <w:pPr>
        <w:pStyle w:val="Proposal"/>
        <w:numPr>
          <w:ilvl w:val="0"/>
          <w:numId w:val="0"/>
        </w:numPr>
        <w:ind w:left="1304"/>
        <w:rPr>
          <w:rFonts w:eastAsia="맑은 고딕"/>
          <w:lang w:eastAsia="ko-KR"/>
        </w:rPr>
      </w:pPr>
      <w:r w:rsidRPr="00D51FA5">
        <w:rPr>
          <w:rFonts w:eastAsia="맑은 고딕"/>
          <w:lang w:eastAsia="ko-KR"/>
        </w:rPr>
        <w:t>c</w:t>
      </w:r>
      <w:r w:rsidRPr="00D51FA5">
        <w:t>. Adaptation of PRACH and MsgA PUSCH resources</w:t>
      </w:r>
    </w:p>
    <w:p w14:paraId="217D2EEE" w14:textId="77777777" w:rsidR="00476DD5" w:rsidRPr="00294F97" w:rsidRDefault="00476DD5" w:rsidP="00003696">
      <w:pPr>
        <w:tabs>
          <w:tab w:val="num" w:pos="1440"/>
        </w:tabs>
        <w:rPr>
          <w:lang w:val="en-US" w:eastAsia="ko-KR"/>
        </w:rPr>
      </w:pPr>
    </w:p>
    <w:sectPr w:rsidR="00476DD5" w:rsidRPr="00294F97">
      <w:footerReference w:type="even" r:id="rId23"/>
      <w:footerReference w:type="default" r:id="rId2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EE2B" w14:textId="77777777" w:rsidR="004A4B45" w:rsidRDefault="004A4B45">
      <w:pPr>
        <w:spacing w:after="0" w:line="240" w:lineRule="auto"/>
      </w:pPr>
      <w:r>
        <w:separator/>
      </w:r>
    </w:p>
  </w:endnote>
  <w:endnote w:type="continuationSeparator" w:id="0">
    <w:p w14:paraId="70FA296F" w14:textId="77777777" w:rsidR="004A4B45" w:rsidRDefault="004A4B45">
      <w:pPr>
        <w:spacing w:after="0" w:line="240" w:lineRule="auto"/>
      </w:pPr>
      <w:r>
        <w:continuationSeparator/>
      </w:r>
    </w:p>
  </w:endnote>
  <w:endnote w:type="continuationNotice" w:id="1">
    <w:p w14:paraId="55E26053" w14:textId="77777777" w:rsidR="004A4B45" w:rsidRDefault="004A4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C62B6" w14:textId="77777777" w:rsidR="004A4B45" w:rsidRDefault="004A4B45">
      <w:pPr>
        <w:spacing w:after="0" w:line="240" w:lineRule="auto"/>
      </w:pPr>
      <w:r>
        <w:separator/>
      </w:r>
    </w:p>
  </w:footnote>
  <w:footnote w:type="continuationSeparator" w:id="0">
    <w:p w14:paraId="06A4EE6B" w14:textId="77777777" w:rsidR="004A4B45" w:rsidRDefault="004A4B45">
      <w:pPr>
        <w:spacing w:after="0" w:line="240" w:lineRule="auto"/>
      </w:pPr>
      <w:r>
        <w:continuationSeparator/>
      </w:r>
    </w:p>
  </w:footnote>
  <w:footnote w:type="continuationNotice" w:id="1">
    <w:p w14:paraId="47733D50" w14:textId="77777777" w:rsidR="004A4B45" w:rsidRDefault="004A4B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7"/>
  </w:num>
  <w:num w:numId="2" w16cid:durableId="433136465">
    <w:abstractNumId w:val="20"/>
  </w:num>
  <w:num w:numId="3" w16cid:durableId="65568257">
    <w:abstractNumId w:val="9"/>
  </w:num>
  <w:num w:numId="4" w16cid:durableId="1414469755">
    <w:abstractNumId w:val="17"/>
  </w:num>
  <w:num w:numId="5" w16cid:durableId="1866020023">
    <w:abstractNumId w:val="30"/>
  </w:num>
  <w:num w:numId="6" w16cid:durableId="1874925365">
    <w:abstractNumId w:val="14"/>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3"/>
  </w:num>
  <w:num w:numId="9" w16cid:durableId="1130897931">
    <w:abstractNumId w:val="7"/>
  </w:num>
  <w:num w:numId="10" w16cid:durableId="288825110">
    <w:abstractNumId w:val="2"/>
  </w:num>
  <w:num w:numId="11" w16cid:durableId="933050987">
    <w:abstractNumId w:val="12"/>
  </w:num>
  <w:num w:numId="12" w16cid:durableId="3872121">
    <w:abstractNumId w:val="18"/>
  </w:num>
  <w:num w:numId="13" w16cid:durableId="2115896772">
    <w:abstractNumId w:val="4"/>
  </w:num>
  <w:num w:numId="14" w16cid:durableId="594215163">
    <w:abstractNumId w:val="25"/>
  </w:num>
  <w:num w:numId="15" w16cid:durableId="575210396">
    <w:abstractNumId w:val="23"/>
  </w:num>
  <w:num w:numId="16" w16cid:durableId="1491210296">
    <w:abstractNumId w:val="15"/>
  </w:num>
  <w:num w:numId="17" w16cid:durableId="1024481056">
    <w:abstractNumId w:val="1"/>
  </w:num>
  <w:num w:numId="18" w16cid:durableId="75791137">
    <w:abstractNumId w:val="15"/>
  </w:num>
  <w:num w:numId="19" w16cid:durableId="1390151214">
    <w:abstractNumId w:val="5"/>
  </w:num>
  <w:num w:numId="20" w16cid:durableId="1931352549">
    <w:abstractNumId w:val="15"/>
  </w:num>
  <w:num w:numId="21" w16cid:durableId="583299223">
    <w:abstractNumId w:val="15"/>
  </w:num>
  <w:num w:numId="22" w16cid:durableId="2034457938">
    <w:abstractNumId w:val="15"/>
  </w:num>
  <w:num w:numId="23" w16cid:durableId="1552107655">
    <w:abstractNumId w:val="11"/>
  </w:num>
  <w:num w:numId="24" w16cid:durableId="1653943231">
    <w:abstractNumId w:val="15"/>
  </w:num>
  <w:num w:numId="25" w16cid:durableId="26180930">
    <w:abstractNumId w:val="15"/>
  </w:num>
  <w:num w:numId="26" w16cid:durableId="306866042">
    <w:abstractNumId w:val="15"/>
  </w:num>
  <w:num w:numId="27" w16cid:durableId="96411892">
    <w:abstractNumId w:val="16"/>
  </w:num>
  <w:num w:numId="28" w16cid:durableId="120418016">
    <w:abstractNumId w:val="26"/>
  </w:num>
  <w:num w:numId="29" w16cid:durableId="1324158503">
    <w:abstractNumId w:val="6"/>
  </w:num>
  <w:num w:numId="30" w16cid:durableId="255601579">
    <w:abstractNumId w:val="3"/>
  </w:num>
  <w:num w:numId="31" w16cid:durableId="447774416">
    <w:abstractNumId w:val="19"/>
  </w:num>
  <w:num w:numId="32" w16cid:durableId="735665613">
    <w:abstractNumId w:val="21"/>
  </w:num>
  <w:num w:numId="33" w16cid:durableId="1809933881">
    <w:abstractNumId w:val="15"/>
  </w:num>
  <w:num w:numId="34" w16cid:durableId="1954435669">
    <w:abstractNumId w:val="15"/>
  </w:num>
  <w:num w:numId="35" w16cid:durableId="600256792">
    <w:abstractNumId w:val="15"/>
  </w:num>
  <w:num w:numId="36" w16cid:durableId="265306925">
    <w:abstractNumId w:val="15"/>
  </w:num>
  <w:num w:numId="37" w16cid:durableId="715930012">
    <w:abstractNumId w:val="15"/>
  </w:num>
  <w:num w:numId="38" w16cid:durableId="199320553">
    <w:abstractNumId w:val="15"/>
  </w:num>
  <w:num w:numId="39" w16cid:durableId="216287767">
    <w:abstractNumId w:val="8"/>
  </w:num>
  <w:num w:numId="40" w16cid:durableId="740785976">
    <w:abstractNumId w:val="29"/>
  </w:num>
  <w:num w:numId="41" w16cid:durableId="1683895965">
    <w:abstractNumId w:val="22"/>
  </w:num>
  <w:num w:numId="42" w16cid:durableId="75329940">
    <w:abstractNumId w:val="10"/>
  </w:num>
  <w:num w:numId="43" w16cid:durableId="467941868">
    <w:abstractNumId w:val="28"/>
  </w:num>
  <w:num w:numId="44" w16cid:durableId="1073547262">
    <w:abstractNumId w:val="24"/>
  </w:num>
  <w:num w:numId="45" w16cid:durableId="917861582">
    <w:abstractNumId w:val="15"/>
  </w:num>
  <w:num w:numId="46" w16cid:durableId="240917924">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71F7"/>
    <w:rsid w:val="00041865"/>
    <w:rsid w:val="00043CD5"/>
    <w:rsid w:val="0007006B"/>
    <w:rsid w:val="00075A89"/>
    <w:rsid w:val="00086A8A"/>
    <w:rsid w:val="00086F17"/>
    <w:rsid w:val="000923DF"/>
    <w:rsid w:val="000B1DD6"/>
    <w:rsid w:val="000C3B42"/>
    <w:rsid w:val="000D15A6"/>
    <w:rsid w:val="000D34CF"/>
    <w:rsid w:val="000D59CA"/>
    <w:rsid w:val="000D6600"/>
    <w:rsid w:val="000F60A2"/>
    <w:rsid w:val="0010388B"/>
    <w:rsid w:val="00104331"/>
    <w:rsid w:val="00117567"/>
    <w:rsid w:val="00123510"/>
    <w:rsid w:val="001314B9"/>
    <w:rsid w:val="00137A5E"/>
    <w:rsid w:val="0015085E"/>
    <w:rsid w:val="00152B54"/>
    <w:rsid w:val="00186DC2"/>
    <w:rsid w:val="001875D0"/>
    <w:rsid w:val="001A7281"/>
    <w:rsid w:val="001B1681"/>
    <w:rsid w:val="001C3E3B"/>
    <w:rsid w:val="001C55A7"/>
    <w:rsid w:val="001E216D"/>
    <w:rsid w:val="001E3F52"/>
    <w:rsid w:val="001E7C62"/>
    <w:rsid w:val="001F3071"/>
    <w:rsid w:val="002003F4"/>
    <w:rsid w:val="00200FAC"/>
    <w:rsid w:val="00204356"/>
    <w:rsid w:val="002149F8"/>
    <w:rsid w:val="002242B6"/>
    <w:rsid w:val="002250F0"/>
    <w:rsid w:val="00226583"/>
    <w:rsid w:val="00254174"/>
    <w:rsid w:val="00255BDA"/>
    <w:rsid w:val="002566C8"/>
    <w:rsid w:val="0026229D"/>
    <w:rsid w:val="00262A0B"/>
    <w:rsid w:val="00273D0A"/>
    <w:rsid w:val="00275001"/>
    <w:rsid w:val="002767E6"/>
    <w:rsid w:val="00280DA0"/>
    <w:rsid w:val="00285372"/>
    <w:rsid w:val="002923C1"/>
    <w:rsid w:val="00292A1D"/>
    <w:rsid w:val="00292CD6"/>
    <w:rsid w:val="00294F97"/>
    <w:rsid w:val="002A06C2"/>
    <w:rsid w:val="002A0AA6"/>
    <w:rsid w:val="002A1209"/>
    <w:rsid w:val="002A2E95"/>
    <w:rsid w:val="002B4523"/>
    <w:rsid w:val="002B67EF"/>
    <w:rsid w:val="002B7CA2"/>
    <w:rsid w:val="003131E1"/>
    <w:rsid w:val="003229BC"/>
    <w:rsid w:val="0033008F"/>
    <w:rsid w:val="00331197"/>
    <w:rsid w:val="00333C47"/>
    <w:rsid w:val="0033675E"/>
    <w:rsid w:val="00371A20"/>
    <w:rsid w:val="003753BF"/>
    <w:rsid w:val="003768DD"/>
    <w:rsid w:val="0039628A"/>
    <w:rsid w:val="00396D6C"/>
    <w:rsid w:val="003B311A"/>
    <w:rsid w:val="003C1105"/>
    <w:rsid w:val="003D035F"/>
    <w:rsid w:val="003D257C"/>
    <w:rsid w:val="003D341A"/>
    <w:rsid w:val="003E5DCC"/>
    <w:rsid w:val="003F222A"/>
    <w:rsid w:val="003F65D5"/>
    <w:rsid w:val="004043BD"/>
    <w:rsid w:val="00406863"/>
    <w:rsid w:val="00413775"/>
    <w:rsid w:val="00440648"/>
    <w:rsid w:val="00442BAE"/>
    <w:rsid w:val="00476DD5"/>
    <w:rsid w:val="00477457"/>
    <w:rsid w:val="00480FDE"/>
    <w:rsid w:val="00481F0A"/>
    <w:rsid w:val="00490D97"/>
    <w:rsid w:val="004A4B45"/>
    <w:rsid w:val="004A69BC"/>
    <w:rsid w:val="004B0758"/>
    <w:rsid w:val="004B3BDC"/>
    <w:rsid w:val="004B40E1"/>
    <w:rsid w:val="004C257B"/>
    <w:rsid w:val="004C62E5"/>
    <w:rsid w:val="004D0429"/>
    <w:rsid w:val="004D37FC"/>
    <w:rsid w:val="004D66CB"/>
    <w:rsid w:val="004D69C2"/>
    <w:rsid w:val="004E3E79"/>
    <w:rsid w:val="004F1133"/>
    <w:rsid w:val="004F2142"/>
    <w:rsid w:val="004F3C5C"/>
    <w:rsid w:val="004F44F1"/>
    <w:rsid w:val="00505C61"/>
    <w:rsid w:val="00506A47"/>
    <w:rsid w:val="00515940"/>
    <w:rsid w:val="0051643C"/>
    <w:rsid w:val="00520A5D"/>
    <w:rsid w:val="00530E54"/>
    <w:rsid w:val="0053242F"/>
    <w:rsid w:val="00541584"/>
    <w:rsid w:val="00547DFB"/>
    <w:rsid w:val="00550B99"/>
    <w:rsid w:val="005513BF"/>
    <w:rsid w:val="00557B0B"/>
    <w:rsid w:val="00574C76"/>
    <w:rsid w:val="00576CC7"/>
    <w:rsid w:val="00582F7D"/>
    <w:rsid w:val="00595492"/>
    <w:rsid w:val="005A0ED8"/>
    <w:rsid w:val="005A2ED2"/>
    <w:rsid w:val="005A42E1"/>
    <w:rsid w:val="005B4A1F"/>
    <w:rsid w:val="005C3120"/>
    <w:rsid w:val="005D6D78"/>
    <w:rsid w:val="005E177D"/>
    <w:rsid w:val="005E1E59"/>
    <w:rsid w:val="00601AF8"/>
    <w:rsid w:val="00605AEF"/>
    <w:rsid w:val="00611374"/>
    <w:rsid w:val="006215DA"/>
    <w:rsid w:val="00622E41"/>
    <w:rsid w:val="00626596"/>
    <w:rsid w:val="0063118F"/>
    <w:rsid w:val="00640118"/>
    <w:rsid w:val="006435E4"/>
    <w:rsid w:val="00652662"/>
    <w:rsid w:val="00653167"/>
    <w:rsid w:val="00657BB0"/>
    <w:rsid w:val="006701E7"/>
    <w:rsid w:val="006717F9"/>
    <w:rsid w:val="0068093D"/>
    <w:rsid w:val="00683255"/>
    <w:rsid w:val="0068458B"/>
    <w:rsid w:val="006A2AAC"/>
    <w:rsid w:val="006B15EF"/>
    <w:rsid w:val="006B391B"/>
    <w:rsid w:val="006E252A"/>
    <w:rsid w:val="006E4CD6"/>
    <w:rsid w:val="006F44FA"/>
    <w:rsid w:val="00703D88"/>
    <w:rsid w:val="007077A2"/>
    <w:rsid w:val="0071125A"/>
    <w:rsid w:val="00723BAB"/>
    <w:rsid w:val="00724B8A"/>
    <w:rsid w:val="00724F93"/>
    <w:rsid w:val="00726B80"/>
    <w:rsid w:val="00727140"/>
    <w:rsid w:val="00727F2B"/>
    <w:rsid w:val="00741F18"/>
    <w:rsid w:val="00742242"/>
    <w:rsid w:val="007423FE"/>
    <w:rsid w:val="007459CB"/>
    <w:rsid w:val="00747522"/>
    <w:rsid w:val="00751E92"/>
    <w:rsid w:val="00774E10"/>
    <w:rsid w:val="00784550"/>
    <w:rsid w:val="007901DC"/>
    <w:rsid w:val="007A1800"/>
    <w:rsid w:val="007A34EB"/>
    <w:rsid w:val="007B3FD5"/>
    <w:rsid w:val="007C347C"/>
    <w:rsid w:val="007C7487"/>
    <w:rsid w:val="007D530F"/>
    <w:rsid w:val="007E2035"/>
    <w:rsid w:val="007F0116"/>
    <w:rsid w:val="007F7965"/>
    <w:rsid w:val="007F7C1C"/>
    <w:rsid w:val="0081472C"/>
    <w:rsid w:val="008150AA"/>
    <w:rsid w:val="00823E0E"/>
    <w:rsid w:val="008301D1"/>
    <w:rsid w:val="0083385A"/>
    <w:rsid w:val="00835C20"/>
    <w:rsid w:val="00857003"/>
    <w:rsid w:val="008626DA"/>
    <w:rsid w:val="00871F31"/>
    <w:rsid w:val="008A1E66"/>
    <w:rsid w:val="008A5636"/>
    <w:rsid w:val="008A587B"/>
    <w:rsid w:val="008A62FA"/>
    <w:rsid w:val="008B25BE"/>
    <w:rsid w:val="008C72CC"/>
    <w:rsid w:val="008D3D22"/>
    <w:rsid w:val="008E0182"/>
    <w:rsid w:val="009152A1"/>
    <w:rsid w:val="00917C9F"/>
    <w:rsid w:val="00922578"/>
    <w:rsid w:val="00924ACD"/>
    <w:rsid w:val="0093688C"/>
    <w:rsid w:val="00941AA2"/>
    <w:rsid w:val="00942B4D"/>
    <w:rsid w:val="009435AD"/>
    <w:rsid w:val="00945406"/>
    <w:rsid w:val="0094775D"/>
    <w:rsid w:val="0096327A"/>
    <w:rsid w:val="009729D5"/>
    <w:rsid w:val="00986F5D"/>
    <w:rsid w:val="009923B4"/>
    <w:rsid w:val="00994BE7"/>
    <w:rsid w:val="009A7116"/>
    <w:rsid w:val="009C0638"/>
    <w:rsid w:val="009C209F"/>
    <w:rsid w:val="009C28BC"/>
    <w:rsid w:val="009C467A"/>
    <w:rsid w:val="009E6B22"/>
    <w:rsid w:val="009F3F60"/>
    <w:rsid w:val="009F3FD7"/>
    <w:rsid w:val="009F50A2"/>
    <w:rsid w:val="00A04479"/>
    <w:rsid w:val="00A27BB4"/>
    <w:rsid w:val="00A41D15"/>
    <w:rsid w:val="00A460E5"/>
    <w:rsid w:val="00A6215F"/>
    <w:rsid w:val="00A7401F"/>
    <w:rsid w:val="00A864C0"/>
    <w:rsid w:val="00A907FF"/>
    <w:rsid w:val="00A939BE"/>
    <w:rsid w:val="00AC5145"/>
    <w:rsid w:val="00AC7F62"/>
    <w:rsid w:val="00AD0A68"/>
    <w:rsid w:val="00AE1900"/>
    <w:rsid w:val="00B05AA1"/>
    <w:rsid w:val="00B25BF8"/>
    <w:rsid w:val="00B26CD6"/>
    <w:rsid w:val="00B37048"/>
    <w:rsid w:val="00B4391E"/>
    <w:rsid w:val="00B5092C"/>
    <w:rsid w:val="00B53F31"/>
    <w:rsid w:val="00B56E78"/>
    <w:rsid w:val="00B8524E"/>
    <w:rsid w:val="00B956F4"/>
    <w:rsid w:val="00BA747B"/>
    <w:rsid w:val="00BB3C86"/>
    <w:rsid w:val="00BB7E3E"/>
    <w:rsid w:val="00BC11A4"/>
    <w:rsid w:val="00BD2FF6"/>
    <w:rsid w:val="00BF14CF"/>
    <w:rsid w:val="00BF6D2A"/>
    <w:rsid w:val="00BF7E27"/>
    <w:rsid w:val="00C014F8"/>
    <w:rsid w:val="00C07901"/>
    <w:rsid w:val="00C25517"/>
    <w:rsid w:val="00C307C8"/>
    <w:rsid w:val="00C312AA"/>
    <w:rsid w:val="00C3688C"/>
    <w:rsid w:val="00C40B04"/>
    <w:rsid w:val="00C478CB"/>
    <w:rsid w:val="00C52E2F"/>
    <w:rsid w:val="00C561BC"/>
    <w:rsid w:val="00C810A9"/>
    <w:rsid w:val="00C82D8C"/>
    <w:rsid w:val="00C852CF"/>
    <w:rsid w:val="00C9195C"/>
    <w:rsid w:val="00CA4FC2"/>
    <w:rsid w:val="00CB4E96"/>
    <w:rsid w:val="00CB5D19"/>
    <w:rsid w:val="00CD2926"/>
    <w:rsid w:val="00CE03B2"/>
    <w:rsid w:val="00CE093B"/>
    <w:rsid w:val="00CE1193"/>
    <w:rsid w:val="00CE3575"/>
    <w:rsid w:val="00CE6D9C"/>
    <w:rsid w:val="00CF433C"/>
    <w:rsid w:val="00CF4CE9"/>
    <w:rsid w:val="00D04E7A"/>
    <w:rsid w:val="00D14D0B"/>
    <w:rsid w:val="00D27FD8"/>
    <w:rsid w:val="00D4260E"/>
    <w:rsid w:val="00D444AF"/>
    <w:rsid w:val="00D50705"/>
    <w:rsid w:val="00D51FA5"/>
    <w:rsid w:val="00D563D8"/>
    <w:rsid w:val="00D60582"/>
    <w:rsid w:val="00D65F04"/>
    <w:rsid w:val="00D80D97"/>
    <w:rsid w:val="00DB1514"/>
    <w:rsid w:val="00DB414D"/>
    <w:rsid w:val="00DB42FF"/>
    <w:rsid w:val="00DC2E20"/>
    <w:rsid w:val="00DC4733"/>
    <w:rsid w:val="00DD355F"/>
    <w:rsid w:val="00DD38BC"/>
    <w:rsid w:val="00DD451C"/>
    <w:rsid w:val="00DD57FD"/>
    <w:rsid w:val="00DD61B0"/>
    <w:rsid w:val="00DF5013"/>
    <w:rsid w:val="00DF523F"/>
    <w:rsid w:val="00DF5722"/>
    <w:rsid w:val="00DF5B07"/>
    <w:rsid w:val="00E04AEA"/>
    <w:rsid w:val="00E163FD"/>
    <w:rsid w:val="00E24BFD"/>
    <w:rsid w:val="00E4086E"/>
    <w:rsid w:val="00E52522"/>
    <w:rsid w:val="00E54187"/>
    <w:rsid w:val="00E60A89"/>
    <w:rsid w:val="00E621F8"/>
    <w:rsid w:val="00E64BBC"/>
    <w:rsid w:val="00E7352B"/>
    <w:rsid w:val="00E74E59"/>
    <w:rsid w:val="00E75A7E"/>
    <w:rsid w:val="00E8270C"/>
    <w:rsid w:val="00E93193"/>
    <w:rsid w:val="00EA1FDD"/>
    <w:rsid w:val="00EA4E01"/>
    <w:rsid w:val="00EB2C3E"/>
    <w:rsid w:val="00EB3317"/>
    <w:rsid w:val="00ED36F9"/>
    <w:rsid w:val="00ED702F"/>
    <w:rsid w:val="00EF4AC3"/>
    <w:rsid w:val="00F05BC3"/>
    <w:rsid w:val="00F0675B"/>
    <w:rsid w:val="00F07DFA"/>
    <w:rsid w:val="00F15E91"/>
    <w:rsid w:val="00F25DA5"/>
    <w:rsid w:val="00F261E5"/>
    <w:rsid w:val="00F37141"/>
    <w:rsid w:val="00F37C85"/>
    <w:rsid w:val="00F41EFA"/>
    <w:rsid w:val="00F42265"/>
    <w:rsid w:val="00F470E8"/>
    <w:rsid w:val="00F51AFE"/>
    <w:rsid w:val="00F73286"/>
    <w:rsid w:val="00F7771B"/>
    <w:rsid w:val="00F83093"/>
    <w:rsid w:val="00FA49C7"/>
    <w:rsid w:val="00FA7136"/>
    <w:rsid w:val="00FB7AE2"/>
    <w:rsid w:val="00FC262C"/>
    <w:rsid w:val="00FC7572"/>
    <w:rsid w:val="00FE120B"/>
    <w:rsid w:val="00FF0126"/>
    <w:rsid w:val="00FF03D5"/>
    <w:rsid w:val="00FF3EE2"/>
    <w:rsid w:val="00FF4D44"/>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5.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3527</Words>
  <Characters>20104</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Gyeongcheol LEE/6G Radio Standard Task</cp:lastModifiedBy>
  <cp:revision>8</cp:revision>
  <dcterms:created xsi:type="dcterms:W3CDTF">2025-10-01T01:28:00Z</dcterms:created>
  <dcterms:modified xsi:type="dcterms:W3CDTF">2025-10-01T09:26:00Z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